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1052" w:tblpY="858"/>
        <w:tblOverlap w:val="never"/>
        <w:tblW w:w="10260" w:type="dxa"/>
        <w:tblLook w:val="04A0" w:firstRow="1" w:lastRow="0" w:firstColumn="1" w:lastColumn="0" w:noHBand="0" w:noVBand="1"/>
      </w:tblPr>
      <w:tblGrid>
        <w:gridCol w:w="4306"/>
        <w:gridCol w:w="5954"/>
      </w:tblGrid>
      <w:tr w:rsidR="00CC587B">
        <w:trPr>
          <w:trHeight w:val="2269"/>
        </w:trPr>
        <w:tc>
          <w:tcPr>
            <w:tcW w:w="4306" w:type="dxa"/>
            <w:shd w:val="clear" w:color="auto" w:fill="auto"/>
          </w:tcPr>
          <w:p w:rsidR="009D13DF" w:rsidRDefault="002953A0" w:rsidP="009D13DF">
            <w:pPr>
              <w:tabs>
                <w:tab w:val="left" w:pos="992"/>
                <w:tab w:val="left" w:pos="3402"/>
                <w:tab w:val="left" w:pos="5669"/>
                <w:tab w:val="left" w:pos="7937"/>
              </w:tabs>
              <w:spacing w:line="259" w:lineRule="auto"/>
              <w:rPr>
                <w:rFonts w:ascii="Times New Roman" w:eastAsia="Calibri" w:hAnsi="Times New Roman" w:cs="Times New Roman"/>
                <w:bCs/>
                <w:szCs w:val="24"/>
              </w:rPr>
            </w:pPr>
            <w:r w:rsidRPr="009D13DF">
              <w:rPr>
                <w:rFonts w:ascii="Times New Roman" w:eastAsia="Calibri" w:hAnsi="Times New Roman" w:cs="Times New Roman"/>
                <w:bCs/>
                <w:szCs w:val="24"/>
              </w:rPr>
              <w:t xml:space="preserve">SỞ </w:t>
            </w:r>
            <w:r w:rsidR="009D13DF">
              <w:rPr>
                <w:rFonts w:ascii="Times New Roman" w:eastAsia="Calibri" w:hAnsi="Times New Roman" w:cs="Times New Roman"/>
                <w:bCs/>
                <w:szCs w:val="24"/>
              </w:rPr>
              <w:t xml:space="preserve">GDĐT TỈNH </w:t>
            </w:r>
            <w:r w:rsidRPr="009D13DF">
              <w:rPr>
                <w:rFonts w:ascii="Times New Roman" w:eastAsia="Calibri" w:hAnsi="Times New Roman" w:cs="Times New Roman"/>
                <w:bCs/>
                <w:szCs w:val="24"/>
              </w:rPr>
              <w:t>THANH HÓA</w:t>
            </w:r>
          </w:p>
          <w:p w:rsidR="009D13DF" w:rsidRPr="009D13DF" w:rsidRDefault="009D13DF" w:rsidP="009D13DF">
            <w:pPr>
              <w:tabs>
                <w:tab w:val="left" w:pos="992"/>
                <w:tab w:val="left" w:pos="3402"/>
                <w:tab w:val="left" w:pos="5669"/>
                <w:tab w:val="left" w:pos="7937"/>
              </w:tabs>
              <w:spacing w:line="259" w:lineRule="auto"/>
              <w:rPr>
                <w:rFonts w:ascii="Times New Roman" w:eastAsia="Calibri" w:hAnsi="Times New Roman" w:cs="Times New Roman"/>
                <w:bCs/>
                <w:szCs w:val="24"/>
              </w:rPr>
            </w:pPr>
            <w:r w:rsidRPr="009D13DF">
              <w:rPr>
                <w:rFonts w:ascii="Times New Roman" w:eastAsia="Calibri" w:hAnsi="Times New Roman" w:cs="Times New Roman"/>
                <w:bCs/>
                <w:szCs w:val="24"/>
              </w:rPr>
              <w:t>TRƯỜNG THPT NGUYỄN TRÃI</w:t>
            </w:r>
          </w:p>
          <w:p w:rsidR="00CC587B" w:rsidRPr="009D13DF" w:rsidRDefault="002953A0">
            <w:pPr>
              <w:tabs>
                <w:tab w:val="left" w:pos="992"/>
                <w:tab w:val="left" w:pos="3402"/>
                <w:tab w:val="left" w:pos="5669"/>
                <w:tab w:val="left" w:pos="7937"/>
              </w:tabs>
              <w:spacing w:line="259" w:lineRule="auto"/>
              <w:jc w:val="center"/>
              <w:rPr>
                <w:rFonts w:ascii="Times New Roman" w:eastAsia="Calibri" w:hAnsi="Times New Roman" w:cs="Times New Roman"/>
                <w:b/>
                <w:szCs w:val="24"/>
              </w:rPr>
            </w:pPr>
            <w:r w:rsidRPr="009D13DF">
              <w:rPr>
                <w:rFonts w:ascii="Times New Roman" w:eastAsia="Calibri" w:hAnsi="Times New Roman" w:cs="Times New Roman"/>
                <w:noProof/>
                <w:szCs w:val="24"/>
              </w:rPr>
              <mc:AlternateContent>
                <mc:Choice Requires="wps">
                  <w:drawing>
                    <wp:anchor distT="0" distB="0" distL="114300" distR="114300" simplePos="0" relativeHeight="251659264" behindDoc="0" locked="0" layoutInCell="1" allowOverlap="1">
                      <wp:simplePos x="0" y="0"/>
                      <wp:positionH relativeFrom="column">
                        <wp:posOffset>870585</wp:posOffset>
                      </wp:positionH>
                      <wp:positionV relativeFrom="paragraph">
                        <wp:posOffset>56515</wp:posOffset>
                      </wp:positionV>
                      <wp:extent cx="1047750" cy="0"/>
                      <wp:effectExtent l="0" t="4445" r="0" b="508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xmlns:w16sdtdh="http://schemas.microsoft.com/office/word/2020/wordml/sdtdatahash" xmlns:w16="http://schemas.microsoft.com/office/word/2018/wordml" xmlns:w16cex="http://schemas.microsoft.com/office/word/2018/wordml/cex">
                  <w:pict>
                    <v:line id="_x0000_s1026" o:spid="_x0000_s1026" o:spt="20" style="position:absolute;left:0pt;margin-left:68.55pt;margin-top:4.45pt;height:0pt;width:82.5pt;z-index:251659264;mso-width-relative:page;mso-height-relative:page;" filled="f" stroked="t" coordsize="21600,21600" o:gfxdata="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1uArk9IAAAAHAQAADwAA&#10;AAAAAAABACAAAAAiAAAAZHJzL2Rvd25yZXYueG1sUEsBAhQAFAAAAAgAh07iQBLVC0jjAQAA1gMA&#10;AA4AAAAAAAAAAQAgAAAAIQEAAGRycy9lMm9Eb2MueG1sUEsFBgAAAAAGAAYAWQEAAHYFAAAAAA==&#10;">
                      <v:fill on="f" focussize="0,0"/>
                      <v:stroke weight="0.5pt" color="#000000" miterlimit="8" joinstyle="miter"/>
                      <v:imagedata o:title=""/>
                      <o:lock v:ext="edit" aspectratio="f"/>
                    </v:line>
                  </w:pict>
                </mc:Fallback>
              </mc:AlternateContent>
            </w:r>
          </w:p>
          <w:p w:rsidR="00CC587B" w:rsidRPr="009D13DF" w:rsidRDefault="002953A0">
            <w:pPr>
              <w:tabs>
                <w:tab w:val="left" w:pos="992"/>
                <w:tab w:val="left" w:pos="3402"/>
                <w:tab w:val="left" w:pos="5669"/>
                <w:tab w:val="left" w:pos="7937"/>
              </w:tabs>
              <w:spacing w:line="259" w:lineRule="auto"/>
              <w:jc w:val="center"/>
              <w:rPr>
                <w:rFonts w:ascii="Times New Roman" w:eastAsia="Calibri" w:hAnsi="Times New Roman" w:cs="Times New Roman"/>
                <w:b/>
                <w:szCs w:val="24"/>
              </w:rPr>
            </w:pPr>
            <w:r w:rsidRPr="009D13DF">
              <w:rPr>
                <w:rFonts w:ascii="Times New Roman" w:eastAsia="Calibri" w:hAnsi="Times New Roman" w:cs="Times New Roman"/>
                <w:b/>
                <w:szCs w:val="24"/>
              </w:rPr>
              <w:t>(ĐỀ CHÍNH THỨC)</w:t>
            </w:r>
          </w:p>
          <w:p w:rsidR="00CC587B" w:rsidRPr="009D13DF" w:rsidRDefault="00CC587B">
            <w:pPr>
              <w:tabs>
                <w:tab w:val="left" w:pos="992"/>
                <w:tab w:val="left" w:pos="3402"/>
                <w:tab w:val="left" w:pos="5669"/>
                <w:tab w:val="left" w:pos="7937"/>
              </w:tabs>
              <w:spacing w:line="259" w:lineRule="auto"/>
              <w:jc w:val="center"/>
              <w:rPr>
                <w:rFonts w:ascii="Times New Roman" w:eastAsia="Calibri" w:hAnsi="Times New Roman" w:cs="Times New Roman"/>
                <w:b/>
                <w:szCs w:val="24"/>
              </w:rPr>
            </w:pPr>
          </w:p>
        </w:tc>
        <w:tc>
          <w:tcPr>
            <w:tcW w:w="5954" w:type="dxa"/>
            <w:shd w:val="clear" w:color="auto" w:fill="auto"/>
          </w:tcPr>
          <w:p w:rsidR="00CC587B" w:rsidRPr="009D13DF" w:rsidRDefault="002953A0">
            <w:pPr>
              <w:tabs>
                <w:tab w:val="left" w:pos="992"/>
                <w:tab w:val="left" w:pos="3402"/>
                <w:tab w:val="left" w:pos="5669"/>
                <w:tab w:val="left" w:pos="7937"/>
              </w:tabs>
              <w:spacing w:line="259" w:lineRule="auto"/>
              <w:jc w:val="center"/>
              <w:rPr>
                <w:rFonts w:ascii="Times New Roman" w:eastAsia="Calibri" w:hAnsi="Times New Roman" w:cs="Times New Roman"/>
                <w:b/>
                <w:szCs w:val="24"/>
              </w:rPr>
            </w:pPr>
            <w:r w:rsidRPr="009D13DF">
              <w:rPr>
                <w:rFonts w:ascii="Times New Roman" w:eastAsia="Calibri" w:hAnsi="Times New Roman" w:cs="Times New Roman"/>
                <w:b/>
                <w:szCs w:val="24"/>
              </w:rPr>
              <w:t>ĐỀ KHẢO SÁT CHẤT LƯỢNG HỌC SINH GIỎI LẦN 2 NĂM HỌC 202</w:t>
            </w:r>
            <w:r w:rsidR="009D13DF" w:rsidRPr="009D13DF">
              <w:rPr>
                <w:rFonts w:ascii="Times New Roman" w:eastAsia="Calibri" w:hAnsi="Times New Roman" w:cs="Times New Roman"/>
                <w:b/>
                <w:szCs w:val="24"/>
              </w:rPr>
              <w:t>5</w:t>
            </w:r>
            <w:r w:rsidRPr="009D13DF">
              <w:rPr>
                <w:rFonts w:ascii="Times New Roman" w:eastAsia="Calibri" w:hAnsi="Times New Roman" w:cs="Times New Roman"/>
                <w:b/>
                <w:szCs w:val="24"/>
              </w:rPr>
              <w:t xml:space="preserve"> – 202</w:t>
            </w:r>
            <w:r w:rsidR="009D13DF" w:rsidRPr="009D13DF">
              <w:rPr>
                <w:rFonts w:ascii="Times New Roman" w:eastAsia="Calibri" w:hAnsi="Times New Roman" w:cs="Times New Roman"/>
                <w:b/>
                <w:szCs w:val="24"/>
              </w:rPr>
              <w:t>6</w:t>
            </w:r>
          </w:p>
          <w:p w:rsidR="00CC587B" w:rsidRPr="009D13DF" w:rsidRDefault="002953A0">
            <w:pPr>
              <w:tabs>
                <w:tab w:val="left" w:pos="992"/>
                <w:tab w:val="left" w:pos="3402"/>
                <w:tab w:val="left" w:pos="5669"/>
                <w:tab w:val="left" w:pos="7937"/>
              </w:tabs>
              <w:spacing w:line="259" w:lineRule="auto"/>
              <w:jc w:val="center"/>
              <w:rPr>
                <w:rFonts w:ascii="Times New Roman" w:eastAsia="Calibri" w:hAnsi="Times New Roman" w:cs="Times New Roman"/>
                <w:b/>
                <w:szCs w:val="24"/>
              </w:rPr>
            </w:pPr>
            <w:r w:rsidRPr="009D13DF">
              <w:rPr>
                <w:rFonts w:ascii="Times New Roman" w:eastAsia="Calibri" w:hAnsi="Times New Roman" w:cs="Times New Roman"/>
                <w:b/>
                <w:szCs w:val="24"/>
              </w:rPr>
              <w:t>MÔN: GDKT&amp;PL</w:t>
            </w:r>
          </w:p>
          <w:p w:rsidR="00CC587B" w:rsidRPr="009D13DF" w:rsidRDefault="002953A0">
            <w:pPr>
              <w:tabs>
                <w:tab w:val="left" w:pos="992"/>
                <w:tab w:val="left" w:pos="3402"/>
                <w:tab w:val="left" w:pos="5669"/>
                <w:tab w:val="left" w:pos="7937"/>
              </w:tabs>
              <w:spacing w:line="259" w:lineRule="auto"/>
              <w:jc w:val="center"/>
              <w:rPr>
                <w:rFonts w:ascii="Times New Roman" w:eastAsia="Calibri" w:hAnsi="Times New Roman" w:cs="Times New Roman"/>
                <w:i/>
                <w:szCs w:val="24"/>
              </w:rPr>
            </w:pPr>
            <w:r w:rsidRPr="009D13DF">
              <w:rPr>
                <w:rFonts w:ascii="Times New Roman" w:eastAsia="Calibri" w:hAnsi="Times New Roman" w:cs="Times New Roman"/>
                <w:i/>
                <w:szCs w:val="24"/>
              </w:rPr>
              <w:t>Thời gian làm bài: 60 phút</w:t>
            </w:r>
          </w:p>
          <w:p w:rsidR="00CC587B" w:rsidRPr="009D13DF" w:rsidRDefault="009D13DF" w:rsidP="009D13DF">
            <w:pPr>
              <w:tabs>
                <w:tab w:val="left" w:pos="992"/>
                <w:tab w:val="left" w:pos="3402"/>
                <w:tab w:val="left" w:pos="5669"/>
                <w:tab w:val="left" w:pos="7937"/>
              </w:tabs>
              <w:spacing w:line="259" w:lineRule="auto"/>
              <w:jc w:val="center"/>
              <w:rPr>
                <w:rFonts w:ascii="Times New Roman" w:eastAsia="Calibri" w:hAnsi="Times New Roman" w:cs="Times New Roman"/>
                <w:b/>
                <w:bCs/>
                <w:szCs w:val="24"/>
              </w:rPr>
            </w:pPr>
            <w:r w:rsidRPr="009D13DF">
              <w:rPr>
                <w:rFonts w:ascii="Times New Roman" w:eastAsia="Calibri" w:hAnsi="Times New Roman" w:cs="Times New Roman"/>
                <w:szCs w:val="24"/>
              </w:rPr>
              <w:t xml:space="preserve"> </w:t>
            </w:r>
            <w:r w:rsidR="002953A0" w:rsidRPr="009D13DF">
              <w:rPr>
                <w:rFonts w:ascii="Times New Roman" w:eastAsia="Calibri" w:hAnsi="Times New Roman" w:cs="Times New Roman"/>
                <w:szCs w:val="24"/>
              </w:rPr>
              <w:t xml:space="preserve">(Đề gồm 07 trang)  </w:t>
            </w:r>
          </w:p>
        </w:tc>
      </w:tr>
    </w:tbl>
    <w:p w:rsidR="00CC587B" w:rsidRDefault="00CC587B">
      <w:pPr>
        <w:rPr>
          <w:rFonts w:ascii="Times New Roman" w:hAnsi="Times New Roman" w:cs="Times New Roman"/>
        </w:rPr>
      </w:pPr>
    </w:p>
    <w:p w:rsidR="00CC587B" w:rsidRDefault="002953A0" w:rsidP="009D13DF">
      <w:pPr>
        <w:tabs>
          <w:tab w:val="left" w:pos="720"/>
          <w:tab w:val="left" w:pos="1644"/>
        </w:tabs>
        <w:spacing w:line="288" w:lineRule="auto"/>
        <w:jc w:val="center"/>
        <w:rPr>
          <w:rFonts w:ascii="Times New Roman" w:eastAsia="Calibri" w:hAnsi="Times New Roman" w:cs="Times New Roman"/>
          <w:i/>
        </w:rPr>
      </w:pPr>
      <w:r>
        <w:rPr>
          <w:rFonts w:ascii="Times New Roman" w:eastAsia="Calibri" w:hAnsi="Times New Roman" w:cs="Times New Roman"/>
          <w:i/>
        </w:rPr>
        <w:t>Họ tên thí si</w:t>
      </w:r>
      <w:r w:rsidR="009D13DF">
        <w:rPr>
          <w:rFonts w:ascii="Times New Roman" w:eastAsia="Calibri" w:hAnsi="Times New Roman" w:cs="Times New Roman"/>
          <w:i/>
        </w:rPr>
        <w:t>nh……………………………………………; SBD………….…</w:t>
      </w:r>
      <w:r w:rsidR="001D2871">
        <w:rPr>
          <w:rFonts w:ascii="Times New Roman" w:eastAsia="Calibri" w:hAnsi="Times New Roman" w:cs="Times New Roman"/>
          <w:i/>
        </w:rPr>
        <w:t>Mã đề 0001</w:t>
      </w:r>
    </w:p>
    <w:p w:rsidR="00CC587B" w:rsidRDefault="00CC587B">
      <w:pPr>
        <w:spacing w:line="240" w:lineRule="auto"/>
        <w:jc w:val="both"/>
        <w:rPr>
          <w:rFonts w:ascii="Times New Roman" w:eastAsia="Calibri" w:hAnsi="Times New Roman" w:cs="Times New Roman"/>
          <w:b/>
          <w:szCs w:val="26"/>
        </w:rPr>
      </w:pPr>
    </w:p>
    <w:p w:rsidR="00CC587B" w:rsidRDefault="002953A0">
      <w:pPr>
        <w:spacing w:line="240" w:lineRule="auto"/>
        <w:jc w:val="both"/>
        <w:rPr>
          <w:rFonts w:ascii="Times New Roman" w:eastAsia="Calibri" w:hAnsi="Times New Roman" w:cs="Times New Roman"/>
          <w:i/>
          <w:iCs/>
          <w:sz w:val="26"/>
          <w:szCs w:val="26"/>
        </w:rPr>
      </w:pPr>
      <w:r>
        <w:rPr>
          <w:rFonts w:ascii="Times New Roman" w:eastAsia="Calibri" w:hAnsi="Times New Roman" w:cs="Times New Roman"/>
          <w:b/>
          <w:szCs w:val="26"/>
        </w:rPr>
        <w:t>PHẦN I. Câu trắc nghiệm nhiều phương án lựa chọn</w:t>
      </w:r>
      <w:r>
        <w:rPr>
          <w:rFonts w:ascii="Times New Roman" w:eastAsia="Calibri" w:hAnsi="Times New Roman" w:cs="Times New Roman"/>
          <w:szCs w:val="26"/>
        </w:rPr>
        <w:t xml:space="preserve">. </w:t>
      </w:r>
      <w:r>
        <w:rPr>
          <w:rFonts w:ascii="Times New Roman" w:eastAsia="Calibri" w:hAnsi="Times New Roman" w:cs="Times New Roman"/>
          <w:i/>
          <w:iCs/>
          <w:szCs w:val="26"/>
        </w:rPr>
        <w:t>Thí sinh trả lời từ câu 1 đến câu 30, mỗi câu hỏi thí sinh chỉ chọn một phương án.</w:t>
      </w:r>
    </w:p>
    <w:p w:rsidR="00CC587B" w:rsidRDefault="002953A0">
      <w:pPr>
        <w:pStyle w:val="Normal1"/>
        <w:jc w:val="both"/>
        <w:rPr>
          <w:spacing w:val="2"/>
          <w:sz w:val="26"/>
          <w:szCs w:val="26"/>
          <w:shd w:val="clear" w:color="auto" w:fill="FFFFFF"/>
        </w:rPr>
      </w:pPr>
      <w:r>
        <w:rPr>
          <w:b/>
          <w:color w:val="000000"/>
        </w:rPr>
        <w:t xml:space="preserve">Câu 1. </w:t>
      </w:r>
      <w:r>
        <w:rPr>
          <w:color w:val="000000"/>
          <w:spacing w:val="2"/>
          <w:szCs w:val="26"/>
          <w:shd w:val="clear" w:color="auto" w:fill="FFFFFF"/>
        </w:rPr>
        <w:t xml:space="preserve">Hành vi nào </w:t>
      </w:r>
      <w:r w:rsidR="001D2871">
        <w:rPr>
          <w:color w:val="000000"/>
          <w:spacing w:val="2"/>
          <w:szCs w:val="26"/>
          <w:shd w:val="clear" w:color="auto" w:fill="FFFFFF"/>
        </w:rPr>
        <w:t xml:space="preserve">dưới </w:t>
      </w:r>
      <w:r>
        <w:rPr>
          <w:color w:val="000000"/>
          <w:spacing w:val="2"/>
          <w:szCs w:val="26"/>
          <w:shd w:val="clear" w:color="auto" w:fill="FFFFFF"/>
        </w:rPr>
        <w:t>đây vi phạm quyền khiếu nại của công dân?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hAnsi="Times New Roman" w:cs="Times New Roman"/>
          <w:spacing w:val="2"/>
          <w:szCs w:val="26"/>
          <w:shd w:val="clear" w:color="auto" w:fill="FFFFFF"/>
        </w:rPr>
        <w:t xml:space="preserve">Người khiếu nại </w:t>
      </w:r>
      <w:r>
        <w:rPr>
          <w:rFonts w:ascii="Times New Roman" w:hAnsi="Times New Roman" w:cs="Times New Roman"/>
          <w:szCs w:val="26"/>
          <w:shd w:val="clear" w:color="auto" w:fill="FFFFFF"/>
        </w:rPr>
        <w:t>sao chép tài liệu, chứng cứ do người giải quyết khiếu nại thu thập để giải quyết.</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hAnsi="Times New Roman" w:cs="Times New Roman"/>
          <w:szCs w:val="26"/>
          <w:shd w:val="clear" w:color="auto" w:fill="FFFFFF"/>
        </w:rPr>
        <w:t>Ủy quyền cho luật sư hoặc người đại diện hợp pháp thực hiện quyền khiếu nại, tham gia đối thoại.</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hAnsi="Times New Roman" w:cs="Times New Roman"/>
          <w:szCs w:val="26"/>
          <w:shd w:val="clear" w:color="auto" w:fill="FFFFFF"/>
        </w:rPr>
        <w:t>Lợi dụng chức vụ, quyền hạn cản trở việc giải quyết khiếu nại của cơ quan có thẩm quyền.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hAnsi="Times New Roman" w:cs="Times New Roman"/>
          <w:spacing w:val="-4"/>
          <w:szCs w:val="26"/>
          <w:shd w:val="clear" w:color="auto" w:fill="FFFFFF"/>
        </w:rPr>
        <w:t>Yêu cầu cá nhân có liên quan đang lưu giữ tài liệu liên quan tới nội dung khiếu nại cung cấp thông tin.</w:t>
      </w:r>
    </w:p>
    <w:p w:rsidR="00CC587B" w:rsidRDefault="002953A0">
      <w:pPr>
        <w:spacing w:line="240" w:lineRule="auto"/>
        <w:jc w:val="both"/>
        <w:rPr>
          <w:rFonts w:ascii="Times New Roman" w:hAnsi="Times New Roman" w:cs="Times New Roman"/>
          <w:sz w:val="26"/>
          <w:szCs w:val="26"/>
          <w:lang w:val="vi-VN"/>
        </w:rPr>
      </w:pPr>
      <w:r>
        <w:rPr>
          <w:rFonts w:ascii="Times New Roman" w:hAnsi="Times New Roman" w:cs="Times New Roman"/>
          <w:b/>
        </w:rPr>
        <w:t xml:space="preserve">Câu 2. </w:t>
      </w:r>
      <w:r>
        <w:rPr>
          <w:rFonts w:ascii="Times New Roman" w:hAnsi="Times New Roman" w:cs="Times New Roman"/>
          <w:szCs w:val="26"/>
          <w:lang w:val="vi-VN"/>
        </w:rPr>
        <w:t>Trong nền kinh tế hàng hóa, chủ thể nào dưới đây tiến hành các hoạt động mua hàng rồi bán lại cho các đại lý?</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hAnsi="Times New Roman" w:cs="Times New Roman"/>
          <w:szCs w:val="26"/>
          <w:lang w:val="vi-VN"/>
        </w:rPr>
        <w:t>chủ thể nhà nước.</w:t>
      </w:r>
      <w:r>
        <w:rPr>
          <w:rStyle w:val="YoungMixChar"/>
          <w:b/>
        </w:rPr>
        <w:tab/>
        <w:t xml:space="preserve">B. </w:t>
      </w:r>
      <w:r>
        <w:rPr>
          <w:rFonts w:ascii="Times New Roman" w:hAnsi="Times New Roman" w:cs="Times New Roman"/>
          <w:szCs w:val="26"/>
          <w:lang w:val="vi-VN"/>
        </w:rPr>
        <w:t>chủ thể tiêu dùng.</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hAnsi="Times New Roman" w:cs="Times New Roman"/>
          <w:szCs w:val="26"/>
          <w:lang w:val="vi-VN"/>
        </w:rPr>
        <w:t>chủ thể sản xuất.</w:t>
      </w:r>
      <w:r>
        <w:rPr>
          <w:rStyle w:val="YoungMixChar"/>
          <w:b/>
        </w:rPr>
        <w:tab/>
        <w:t xml:space="preserve">D. </w:t>
      </w:r>
      <w:r>
        <w:rPr>
          <w:rFonts w:ascii="Times New Roman" w:hAnsi="Times New Roman" w:cs="Times New Roman"/>
          <w:szCs w:val="26"/>
          <w:lang w:val="vi-VN"/>
        </w:rPr>
        <w:t>chủ thể trung gian.</w:t>
      </w:r>
    </w:p>
    <w:p w:rsidR="00AA58FB" w:rsidRPr="0004196E" w:rsidRDefault="00AA58FB" w:rsidP="00AA58FB">
      <w:pPr>
        <w:pStyle w:val="Bodytext20"/>
        <w:shd w:val="clear" w:color="auto" w:fill="auto"/>
        <w:tabs>
          <w:tab w:val="left" w:pos="397"/>
        </w:tabs>
        <w:spacing w:before="0" w:line="276" w:lineRule="auto"/>
        <w:rPr>
          <w:rFonts w:ascii="Times New Roman" w:hAnsi="Times New Roman" w:cs="Times New Roman"/>
          <w:sz w:val="24"/>
          <w:szCs w:val="24"/>
        </w:rPr>
      </w:pPr>
      <w:r w:rsidRPr="0004196E">
        <w:rPr>
          <w:rFonts w:ascii="Times New Roman" w:hAnsi="Times New Roman" w:cs="Times New Roman"/>
          <w:b/>
          <w:sz w:val="24"/>
          <w:szCs w:val="24"/>
        </w:rPr>
        <w:t>Câu 3:</w:t>
      </w:r>
      <w:r>
        <w:rPr>
          <w:rFonts w:ascii="Times New Roman" w:hAnsi="Times New Roman" w:cs="Times New Roman"/>
          <w:sz w:val="24"/>
          <w:szCs w:val="24"/>
        </w:rPr>
        <w:t xml:space="preserve"> Nội dung nào dưới đây là q</w:t>
      </w:r>
      <w:r w:rsidRPr="0004196E">
        <w:rPr>
          <w:rFonts w:ascii="Times New Roman" w:hAnsi="Times New Roman" w:cs="Times New Roman"/>
          <w:sz w:val="24"/>
          <w:szCs w:val="24"/>
        </w:rPr>
        <w:t>uy định của pháp luật hiện hành về ngày bầu cử</w:t>
      </w:r>
    </w:p>
    <w:p w:rsidR="00AA58FB" w:rsidRPr="0004196E" w:rsidRDefault="00AA58FB" w:rsidP="00AA58FB">
      <w:pPr>
        <w:tabs>
          <w:tab w:val="left" w:pos="5136"/>
        </w:tabs>
        <w:ind w:firstLine="283"/>
        <w:jc w:val="both"/>
        <w:rPr>
          <w:rFonts w:ascii="Times New Roman" w:hAnsi="Times New Roman" w:cs="Times New Roman"/>
          <w:b/>
          <w:szCs w:val="24"/>
          <w:lang w:val="it-IT"/>
        </w:rPr>
      </w:pPr>
      <w:r w:rsidRPr="0004196E">
        <w:rPr>
          <w:rFonts w:ascii="Times New Roman" w:hAnsi="Times New Roman" w:cs="Times New Roman"/>
          <w:szCs w:val="24"/>
          <w:lang w:val="it-IT"/>
        </w:rPr>
        <w:t>A. phải là ngày thứ bảy và được công bố chậm nhất 60 ngày trước ngày bầu cử.</w:t>
      </w:r>
      <w:r w:rsidRPr="0004196E">
        <w:rPr>
          <w:rFonts w:ascii="Times New Roman" w:hAnsi="Times New Roman" w:cs="Times New Roman"/>
          <w:szCs w:val="24"/>
          <w:lang w:val="it-IT"/>
        </w:rPr>
        <w:tab/>
      </w:r>
    </w:p>
    <w:p w:rsidR="00AA58FB" w:rsidRPr="0004196E" w:rsidRDefault="00AA58FB" w:rsidP="00AA58FB">
      <w:pPr>
        <w:tabs>
          <w:tab w:val="left" w:pos="5136"/>
        </w:tabs>
        <w:ind w:firstLine="283"/>
        <w:jc w:val="both"/>
        <w:rPr>
          <w:rFonts w:ascii="Times New Roman" w:hAnsi="Times New Roman" w:cs="Times New Roman"/>
          <w:b/>
          <w:szCs w:val="24"/>
          <w:lang w:val="it-IT"/>
        </w:rPr>
      </w:pPr>
      <w:r w:rsidRPr="0004196E">
        <w:rPr>
          <w:rFonts w:ascii="Times New Roman" w:hAnsi="Times New Roman" w:cs="Times New Roman"/>
          <w:szCs w:val="24"/>
          <w:lang w:val="it-IT"/>
        </w:rPr>
        <w:t>B. là ngày thứ trong tuần và công bố chậm nhất 90 ngày trước ngày bầu cử.</w:t>
      </w:r>
    </w:p>
    <w:p w:rsidR="00AA58FB" w:rsidRPr="0004196E" w:rsidRDefault="00AA58FB" w:rsidP="00AA58FB">
      <w:pPr>
        <w:tabs>
          <w:tab w:val="left" w:pos="5136"/>
        </w:tabs>
        <w:ind w:firstLine="283"/>
        <w:jc w:val="both"/>
        <w:rPr>
          <w:rFonts w:ascii="Times New Roman" w:hAnsi="Times New Roman" w:cs="Times New Roman"/>
          <w:b/>
          <w:szCs w:val="24"/>
          <w:lang w:val="it-IT"/>
        </w:rPr>
      </w:pPr>
      <w:r w:rsidRPr="0004196E">
        <w:rPr>
          <w:rFonts w:ascii="Times New Roman" w:hAnsi="Times New Roman" w:cs="Times New Roman"/>
          <w:szCs w:val="24"/>
          <w:lang w:val="it-IT"/>
        </w:rPr>
        <w:t>C. phải là ngày chủ nhật và được công bố chậm nhất 120 ngày trước ngày bầu cử</w:t>
      </w:r>
      <w:r w:rsidRPr="0004196E">
        <w:rPr>
          <w:rFonts w:ascii="Times New Roman" w:hAnsi="Times New Roman" w:cs="Times New Roman"/>
          <w:szCs w:val="24"/>
          <w:lang w:val="it-IT"/>
        </w:rPr>
        <w:tab/>
      </w:r>
    </w:p>
    <w:p w:rsidR="00AA58FB" w:rsidRPr="0004196E" w:rsidRDefault="00AA58FB" w:rsidP="00AA58FB">
      <w:pPr>
        <w:tabs>
          <w:tab w:val="left" w:pos="5136"/>
        </w:tabs>
        <w:ind w:firstLine="283"/>
        <w:jc w:val="both"/>
        <w:rPr>
          <w:rFonts w:ascii="Times New Roman" w:hAnsi="Times New Roman" w:cs="Times New Roman"/>
          <w:b/>
          <w:szCs w:val="24"/>
          <w:lang w:val="it-IT"/>
        </w:rPr>
      </w:pPr>
      <w:r w:rsidRPr="0004196E">
        <w:rPr>
          <w:rFonts w:ascii="Times New Roman" w:hAnsi="Times New Roman" w:cs="Times New Roman"/>
          <w:szCs w:val="24"/>
          <w:lang w:val="it-IT"/>
        </w:rPr>
        <w:t>D. phải là ngày chủ nhật và được công bố chậm nhất 115 ngày trước ngày bầu cử.</w:t>
      </w:r>
    </w:p>
    <w:p w:rsidR="00CC587B" w:rsidRDefault="002953A0">
      <w:pPr>
        <w:pStyle w:val="BodyText"/>
        <w:spacing w:after="0" w:line="240" w:lineRule="auto"/>
        <w:jc w:val="both"/>
        <w:rPr>
          <w:rStyle w:val="Strong"/>
          <w:rFonts w:ascii="Times New Roman" w:hAnsi="Times New Roman" w:cs="Times New Roman"/>
          <w:b w:val="0"/>
          <w:bCs w:val="0"/>
          <w:sz w:val="26"/>
          <w:szCs w:val="26"/>
          <w:shd w:val="clear" w:color="auto" w:fill="FFFFFF"/>
          <w:lang w:val="vi-VN"/>
        </w:rPr>
      </w:pPr>
      <w:r>
        <w:rPr>
          <w:rFonts w:ascii="Times New Roman" w:hAnsi="Times New Roman" w:cs="Times New Roman"/>
          <w:b/>
        </w:rPr>
        <w:t xml:space="preserve">Câu 4. </w:t>
      </w:r>
      <w:r>
        <w:rPr>
          <w:rFonts w:ascii="Times New Roman" w:hAnsi="Times New Roman" w:cs="Times New Roman"/>
          <w:szCs w:val="26"/>
          <w:lang w:val="vi-VN"/>
        </w:rPr>
        <w:t xml:space="preserve">Theo Điều 33, Luật Bầu cử đại biểu Quốc hội và đại biểu Hội đồng nhân năm 2015, trường hợp người khiếu nại không đồng ý về kết quả giải quyết khiếu nại hoặc hết hạn giải quyết khiếu nại không được giải quyết thì sẽ được thực hiện quyền nào </w:t>
      </w:r>
      <w:r w:rsidR="009403B7">
        <w:rPr>
          <w:rFonts w:ascii="Times New Roman" w:hAnsi="Times New Roman" w:cs="Times New Roman"/>
          <w:szCs w:val="26"/>
        </w:rPr>
        <w:t>dưới</w:t>
      </w:r>
      <w:r>
        <w:rPr>
          <w:rFonts w:ascii="Times New Roman" w:hAnsi="Times New Roman" w:cs="Times New Roman"/>
          <w:szCs w:val="26"/>
          <w:lang w:val="vi-VN"/>
        </w:rPr>
        <w:t xml:space="preserve"> đây</w:t>
      </w:r>
      <w:r>
        <w:rPr>
          <w:rStyle w:val="Strong"/>
          <w:rFonts w:ascii="Times New Roman" w:hAnsi="Times New Roman" w:cs="Times New Roman"/>
          <w:b w:val="0"/>
          <w:bCs w:val="0"/>
          <w:szCs w:val="26"/>
          <w:shd w:val="clear" w:color="auto" w:fill="FFFFFF"/>
          <w:lang w:val="vi-VN"/>
        </w:rPr>
        <w:t>?</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Style w:val="Strong"/>
          <w:rFonts w:ascii="Times New Roman" w:hAnsi="Times New Roman" w:cs="Times New Roman"/>
          <w:b w:val="0"/>
          <w:bCs w:val="0"/>
          <w:szCs w:val="26"/>
          <w:shd w:val="clear" w:color="auto" w:fill="FFFFFF"/>
          <w:lang w:val="vi-VN"/>
        </w:rPr>
        <w:t>Khởi kiện tại tòa án hành chính.</w:t>
      </w:r>
      <w:r w:rsidR="001D2871">
        <w:rPr>
          <w:rFonts w:ascii="Times New Roman" w:hAnsi="Times New Roman" w:cs="Times New Roman"/>
        </w:rPr>
        <w:tab/>
      </w:r>
      <w:r w:rsidR="001D2871">
        <w:rPr>
          <w:rFonts w:ascii="Times New Roman" w:hAnsi="Times New Roman" w:cs="Times New Roman"/>
        </w:rPr>
        <w:tab/>
      </w:r>
      <w:r>
        <w:rPr>
          <w:rFonts w:ascii="Times New Roman" w:hAnsi="Times New Roman" w:cs="Times New Roman"/>
          <w:b/>
        </w:rPr>
        <w:t xml:space="preserve">B. </w:t>
      </w:r>
      <w:r>
        <w:rPr>
          <w:rStyle w:val="Strong"/>
          <w:rFonts w:ascii="Times New Roman" w:hAnsi="Times New Roman" w:cs="Times New Roman"/>
          <w:b w:val="0"/>
          <w:bCs w:val="0"/>
          <w:szCs w:val="26"/>
          <w:shd w:val="clear" w:color="auto" w:fill="FFFFFF"/>
          <w:lang w:val="vi-VN"/>
        </w:rPr>
        <w:t>Khởi kiện tại tòa án nhân dân.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Style w:val="Strong"/>
          <w:rFonts w:ascii="Times New Roman" w:hAnsi="Times New Roman" w:cs="Times New Roman"/>
          <w:b w:val="0"/>
          <w:bCs w:val="0"/>
          <w:szCs w:val="26"/>
          <w:shd w:val="clear" w:color="auto" w:fill="FFFFFF"/>
          <w:lang w:val="vi-VN"/>
        </w:rPr>
        <w:t>Khởi kiện tại tòa án Quốc hộ</w:t>
      </w:r>
      <w:r w:rsidR="001D2871">
        <w:rPr>
          <w:rStyle w:val="Strong"/>
          <w:rFonts w:ascii="Times New Roman" w:hAnsi="Times New Roman" w:cs="Times New Roman"/>
          <w:b w:val="0"/>
          <w:bCs w:val="0"/>
          <w:szCs w:val="26"/>
          <w:shd w:val="clear" w:color="auto" w:fill="FFFFFF"/>
          <w:lang w:val="vi-VN"/>
        </w:rPr>
        <w:t>i</w:t>
      </w:r>
      <w:r w:rsidR="001D2871">
        <w:rPr>
          <w:rStyle w:val="Strong"/>
          <w:rFonts w:ascii="Times New Roman" w:hAnsi="Times New Roman" w:cs="Times New Roman"/>
          <w:b w:val="0"/>
          <w:bCs w:val="0"/>
          <w:szCs w:val="26"/>
          <w:shd w:val="clear" w:color="auto" w:fill="FFFFFF"/>
        </w:rPr>
        <w:t>.</w:t>
      </w:r>
      <w:r w:rsidR="001D2871">
        <w:rPr>
          <w:rStyle w:val="Strong"/>
          <w:rFonts w:ascii="Times New Roman" w:hAnsi="Times New Roman" w:cs="Times New Roman"/>
          <w:b w:val="0"/>
          <w:bCs w:val="0"/>
          <w:szCs w:val="26"/>
          <w:shd w:val="clear" w:color="auto" w:fill="FFFFFF"/>
        </w:rPr>
        <w:tab/>
      </w:r>
      <w:r w:rsidR="001D2871">
        <w:rPr>
          <w:rStyle w:val="Strong"/>
          <w:rFonts w:ascii="Times New Roman" w:hAnsi="Times New Roman" w:cs="Times New Roman"/>
          <w:b w:val="0"/>
          <w:bCs w:val="0"/>
          <w:szCs w:val="26"/>
          <w:shd w:val="clear" w:color="auto" w:fill="FFFFFF"/>
        </w:rPr>
        <w:tab/>
      </w:r>
      <w:r w:rsidR="001D2871">
        <w:rPr>
          <w:rStyle w:val="Strong"/>
          <w:rFonts w:ascii="Times New Roman" w:hAnsi="Times New Roman" w:cs="Times New Roman"/>
          <w:b w:val="0"/>
          <w:bCs w:val="0"/>
          <w:szCs w:val="26"/>
          <w:shd w:val="clear" w:color="auto" w:fill="FFFFFF"/>
        </w:rPr>
        <w:tab/>
      </w:r>
      <w:r>
        <w:rPr>
          <w:rFonts w:ascii="Times New Roman" w:hAnsi="Times New Roman" w:cs="Times New Roman"/>
          <w:b/>
        </w:rPr>
        <w:t xml:space="preserve">D. </w:t>
      </w:r>
      <w:r>
        <w:rPr>
          <w:rStyle w:val="Strong"/>
          <w:rFonts w:ascii="Times New Roman" w:hAnsi="Times New Roman" w:cs="Times New Roman"/>
          <w:b w:val="0"/>
          <w:bCs w:val="0"/>
          <w:szCs w:val="26"/>
          <w:shd w:val="clear" w:color="auto" w:fill="FFFFFF"/>
          <w:lang w:val="vi-VN"/>
        </w:rPr>
        <w:t>Khởi kiện lên hội đồng bầu cử quốc gia.</w:t>
      </w:r>
    </w:p>
    <w:p w:rsidR="00CC587B" w:rsidRDefault="002953A0">
      <w:pPr>
        <w:shd w:val="clear" w:color="auto" w:fill="FFFFFF"/>
        <w:tabs>
          <w:tab w:val="left" w:pos="2806"/>
          <w:tab w:val="left" w:pos="5454"/>
          <w:tab w:val="left" w:pos="8107"/>
        </w:tabs>
        <w:spacing w:line="240" w:lineRule="auto"/>
        <w:rPr>
          <w:rFonts w:ascii="Times New Roman" w:hAnsi="Times New Roman" w:cs="Times New Roman"/>
          <w:sz w:val="26"/>
          <w:szCs w:val="26"/>
        </w:rPr>
      </w:pPr>
      <w:r>
        <w:rPr>
          <w:rFonts w:ascii="Times New Roman" w:hAnsi="Times New Roman" w:cs="Times New Roman"/>
          <w:b/>
        </w:rPr>
        <w:t xml:space="preserve">Câu 5. </w:t>
      </w:r>
      <w:r>
        <w:rPr>
          <w:rFonts w:ascii="Times New Roman" w:hAnsi="Times New Roman" w:cs="Times New Roman"/>
          <w:szCs w:val="26"/>
        </w:rPr>
        <w:t xml:space="preserve">Quyền hạn, nghĩa vụ của cơ quan, tổ chức, đơn vị, cá nhân có liên quan đến ngân sách nhà nước được quy định cụ thể ở văn bản pháp luật nào </w:t>
      </w:r>
      <w:r w:rsidR="009403B7">
        <w:rPr>
          <w:rFonts w:ascii="Times New Roman" w:hAnsi="Times New Roman" w:cs="Times New Roman"/>
          <w:szCs w:val="26"/>
        </w:rPr>
        <w:t>dưới</w:t>
      </w:r>
      <w:r>
        <w:rPr>
          <w:rFonts w:ascii="Times New Roman" w:hAnsi="Times New Roman" w:cs="Times New Roman"/>
          <w:szCs w:val="26"/>
        </w:rPr>
        <w:t xml:space="preserve"> đây?</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hAnsi="Times New Roman" w:cs="Times New Roman"/>
          <w:bCs/>
          <w:szCs w:val="26"/>
        </w:rPr>
        <w:t>Luật Ngân sách nhà nước 2016 số 83/2016/QH18.</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hAnsi="Times New Roman" w:cs="Times New Roman"/>
          <w:bCs/>
          <w:szCs w:val="26"/>
        </w:rPr>
        <w:t>Luật Ngân sách nhà nước 2015 số 83/2015/QH13.</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hAnsi="Times New Roman" w:cs="Times New Roman"/>
          <w:bCs/>
          <w:szCs w:val="26"/>
        </w:rPr>
        <w:t>Luật Ngân sách nhà nước 2018 số 83/2018/QH18.</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hAnsi="Times New Roman" w:cs="Times New Roman"/>
          <w:bCs/>
          <w:szCs w:val="26"/>
        </w:rPr>
        <w:t>Luật Ngân sách nhà nước 2014 số 83/2014/QH12.</w:t>
      </w:r>
    </w:p>
    <w:p w:rsidR="00CC587B" w:rsidRDefault="002953A0">
      <w:pPr>
        <w:spacing w:line="240" w:lineRule="auto"/>
        <w:jc w:val="both"/>
        <w:rPr>
          <w:rFonts w:ascii="Times New Roman" w:hAnsi="Times New Roman" w:cs="Times New Roman"/>
          <w:sz w:val="26"/>
          <w:szCs w:val="26"/>
        </w:rPr>
      </w:pPr>
      <w:r>
        <w:rPr>
          <w:rFonts w:ascii="Times New Roman" w:hAnsi="Times New Roman" w:cs="Times New Roman"/>
          <w:b/>
        </w:rPr>
        <w:t xml:space="preserve">Câu 6. </w:t>
      </w:r>
      <w:r>
        <w:rPr>
          <w:rFonts w:ascii="Times New Roman" w:hAnsi="Times New Roman" w:cs="Times New Roman"/>
          <w:szCs w:val="26"/>
        </w:rPr>
        <w:t>Việc con người sử dụng các sản phẩm hàng hóa, dịch vụ để thỏa mãn nhu cầu sản xuất và sinh hoạt là hoạt động kinh tế nào</w:t>
      </w:r>
      <w:r w:rsidR="009403B7">
        <w:rPr>
          <w:rFonts w:ascii="Times New Roman" w:hAnsi="Times New Roman" w:cs="Times New Roman"/>
          <w:szCs w:val="26"/>
        </w:rPr>
        <w:t xml:space="preserve"> dưới đây</w:t>
      </w:r>
      <w:r>
        <w:rPr>
          <w:rFonts w:ascii="Times New Roman" w:hAnsi="Times New Roman" w:cs="Times New Roman"/>
          <w:szCs w:val="26"/>
        </w:rPr>
        <w:t>?</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hAnsi="Times New Roman" w:cs="Times New Roman"/>
          <w:szCs w:val="26"/>
        </w:rPr>
        <w:t>Hoạt động trao đổi.</w:t>
      </w:r>
      <w:r>
        <w:rPr>
          <w:rStyle w:val="YoungMixChar"/>
          <w:b/>
        </w:rPr>
        <w:tab/>
        <w:t xml:space="preserve">B. </w:t>
      </w:r>
      <w:r>
        <w:rPr>
          <w:rFonts w:ascii="Times New Roman" w:hAnsi="Times New Roman" w:cs="Times New Roman"/>
          <w:bCs/>
          <w:szCs w:val="26"/>
        </w:rPr>
        <w:t>Hoạt động tiêu dùng.</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hAnsi="Times New Roman" w:cs="Times New Roman"/>
          <w:szCs w:val="26"/>
        </w:rPr>
        <w:t>Hoạt động sản xuất.</w:t>
      </w:r>
      <w:r>
        <w:rPr>
          <w:rStyle w:val="YoungMixChar"/>
          <w:b/>
        </w:rPr>
        <w:tab/>
        <w:t xml:space="preserve">D. </w:t>
      </w:r>
      <w:r>
        <w:rPr>
          <w:rFonts w:ascii="Times New Roman" w:hAnsi="Times New Roman" w:cs="Times New Roman"/>
          <w:szCs w:val="26"/>
        </w:rPr>
        <w:t>Hoạt động phân phối.</w:t>
      </w:r>
    </w:p>
    <w:p w:rsidR="00CC587B" w:rsidRDefault="002953A0">
      <w:pPr>
        <w:widowControl w:val="0"/>
        <w:spacing w:line="240" w:lineRule="auto"/>
        <w:ind w:left="-57"/>
        <w:jc w:val="both"/>
        <w:rPr>
          <w:rFonts w:ascii="Times New Roman" w:eastAsia="Times New Roman" w:hAnsi="Times New Roman" w:cs="Times New Roman"/>
          <w:sz w:val="26"/>
          <w:szCs w:val="26"/>
          <w:lang w:val="vi-VN"/>
        </w:rPr>
      </w:pPr>
      <w:r>
        <w:rPr>
          <w:rFonts w:ascii="Times New Roman" w:hAnsi="Times New Roman" w:cs="Times New Roman"/>
          <w:b/>
        </w:rPr>
        <w:t xml:space="preserve">Câu 7. </w:t>
      </w:r>
      <w:r>
        <w:rPr>
          <w:rFonts w:ascii="Times New Roman" w:eastAsia="Times New Roman" w:hAnsi="Times New Roman" w:cs="Times New Roman"/>
          <w:szCs w:val="26"/>
          <w:lang w:val="vi-VN"/>
        </w:rPr>
        <w:t>Quyền bình đẳng giữa các dân tộc được hiểu là các dân tộc trong một quốc gia không phân biệt đa số hay thiểu số, trình độ văn hóa,…đều được nhà nước và pháp luật</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eastAsia="Times New Roman" w:hAnsi="Times New Roman" w:cs="Times New Roman"/>
          <w:szCs w:val="26"/>
          <w:lang w:val="vi-VN"/>
        </w:rPr>
        <w:t xml:space="preserve">tôn trọng, bảo </w:t>
      </w:r>
      <w:r w:rsidR="00B217F2">
        <w:rPr>
          <w:rFonts w:ascii="Times New Roman" w:eastAsia="Times New Roman" w:hAnsi="Times New Roman" w:cs="Times New Roman"/>
          <w:szCs w:val="26"/>
        </w:rPr>
        <w:t>vệ</w:t>
      </w:r>
      <w:r>
        <w:rPr>
          <w:rFonts w:ascii="Times New Roman" w:eastAsia="Times New Roman" w:hAnsi="Times New Roman" w:cs="Times New Roman"/>
          <w:szCs w:val="26"/>
          <w:lang w:val="vi-VN"/>
        </w:rPr>
        <w:t>.</w:t>
      </w:r>
      <w:r>
        <w:rPr>
          <w:rStyle w:val="YoungMixChar"/>
          <w:b/>
        </w:rPr>
        <w:tab/>
        <w:t xml:space="preserve">B. </w:t>
      </w:r>
      <w:r>
        <w:rPr>
          <w:rFonts w:ascii="Times New Roman" w:eastAsia="Times New Roman" w:hAnsi="Times New Roman" w:cs="Times New Roman"/>
          <w:szCs w:val="26"/>
          <w:lang w:val="vi-VN"/>
        </w:rPr>
        <w:t xml:space="preserve">tôn trọng, bảo </w:t>
      </w:r>
      <w:r w:rsidR="00B217F2">
        <w:rPr>
          <w:rFonts w:ascii="Times New Roman" w:eastAsia="Times New Roman" w:hAnsi="Times New Roman" w:cs="Times New Roman"/>
          <w:szCs w:val="26"/>
        </w:rPr>
        <w:t>hộ</w:t>
      </w:r>
      <w:r>
        <w:rPr>
          <w:rFonts w:ascii="Times New Roman" w:eastAsia="Times New Roman" w:hAnsi="Times New Roman" w:cs="Times New Roman"/>
          <w:szCs w:val="26"/>
          <w:lang w:val="vi-VN"/>
        </w:rPr>
        <w:t>.</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eastAsia="Times New Roman" w:hAnsi="Times New Roman" w:cs="Times New Roman"/>
          <w:szCs w:val="26"/>
          <w:lang w:val="vi-VN"/>
        </w:rPr>
        <w:t>trân trọng, bảo vệ.</w:t>
      </w:r>
      <w:r>
        <w:rPr>
          <w:rStyle w:val="YoungMixChar"/>
          <w:b/>
        </w:rPr>
        <w:tab/>
        <w:t xml:space="preserve">D. </w:t>
      </w:r>
      <w:r>
        <w:rPr>
          <w:rFonts w:ascii="Times New Roman" w:eastAsia="Times New Roman" w:hAnsi="Times New Roman" w:cs="Times New Roman"/>
          <w:szCs w:val="26"/>
          <w:lang w:val="vi-VN"/>
        </w:rPr>
        <w:t>bảo đảm và củng cố.</w:t>
      </w:r>
    </w:p>
    <w:p w:rsidR="00CC587B" w:rsidRDefault="002953A0">
      <w:pPr>
        <w:tabs>
          <w:tab w:val="left" w:pos="2806"/>
          <w:tab w:val="left" w:pos="5454"/>
          <w:tab w:val="left" w:pos="8107"/>
        </w:tabs>
        <w:spacing w:line="240" w:lineRule="auto"/>
        <w:ind w:firstLineChars="50" w:firstLine="120"/>
        <w:rPr>
          <w:rFonts w:ascii="Times New Roman" w:hAnsi="Times New Roman" w:cs="Times New Roman"/>
          <w:b/>
          <w:color w:val="0000FF"/>
          <w:sz w:val="26"/>
          <w:szCs w:val="26"/>
          <w:lang w:val="vi-VN" w:eastAsia="vi-VN"/>
        </w:rPr>
      </w:pPr>
      <w:r>
        <w:rPr>
          <w:rFonts w:ascii="Times New Roman" w:hAnsi="Times New Roman" w:cs="Times New Roman"/>
          <w:b/>
        </w:rPr>
        <w:t xml:space="preserve">Câu 8. </w:t>
      </w:r>
      <w:r>
        <w:rPr>
          <w:rFonts w:ascii="Times New Roman" w:hAnsi="Times New Roman" w:cs="Times New Roman"/>
          <w:szCs w:val="26"/>
          <w:lang w:val="vi-VN"/>
        </w:rPr>
        <w:t xml:space="preserve">Thảo luận về nhiệm vụ chi của ngân sách địa phương cho sự nghiệp giáo dục - đào tạo và dạy nghề, ba bạn M, N, P mỗi người đều có những nhận định khác nhau. Bạn M cho rằng khoản chi đó là chi đầu tư phát triển. Bạn N cho rằng đó là khoản chi thường xuyên. Bạn P không đồng ý với M và N mà cho rằng đó là khoản chi </w:t>
      </w:r>
      <w:r>
        <w:rPr>
          <w:rFonts w:ascii="Times New Roman" w:hAnsi="Times New Roman" w:cs="Times New Roman"/>
          <w:szCs w:val="26"/>
          <w:lang w:val="vi-VN" w:eastAsia="vi-VN"/>
        </w:rPr>
        <w:t>bổ sung quỹ dự trữ tài chính địa phương.</w:t>
      </w:r>
      <w:r>
        <w:rPr>
          <w:rFonts w:ascii="Times New Roman" w:hAnsi="Times New Roman" w:cs="Times New Roman"/>
          <w:szCs w:val="26"/>
          <w:lang w:eastAsia="vi-VN"/>
        </w:rPr>
        <w:t xml:space="preserve"> </w:t>
      </w:r>
      <w:r>
        <w:rPr>
          <w:rFonts w:ascii="Times New Roman" w:hAnsi="Times New Roman" w:cs="Times New Roman"/>
          <w:szCs w:val="26"/>
          <w:lang w:val="vi-VN"/>
        </w:rPr>
        <w:t xml:space="preserve">Theo Luật ngân sách nhà nước năm 2015, bạn nào </w:t>
      </w:r>
      <w:r w:rsidR="009403B7">
        <w:rPr>
          <w:rFonts w:ascii="Times New Roman" w:hAnsi="Times New Roman" w:cs="Times New Roman"/>
          <w:szCs w:val="26"/>
        </w:rPr>
        <w:t>dưới</w:t>
      </w:r>
      <w:r>
        <w:rPr>
          <w:rFonts w:ascii="Times New Roman" w:hAnsi="Times New Roman" w:cs="Times New Roman"/>
          <w:szCs w:val="26"/>
          <w:lang w:val="vi-VN"/>
        </w:rPr>
        <w:t xml:space="preserve"> đây hiểu đúng?</w:t>
      </w:r>
    </w:p>
    <w:p w:rsidR="00CC587B" w:rsidRDefault="002953A0">
      <w:pPr>
        <w:tabs>
          <w:tab w:val="left" w:pos="283"/>
          <w:tab w:val="left" w:pos="2906"/>
          <w:tab w:val="left" w:pos="5528"/>
          <w:tab w:val="left" w:pos="8150"/>
        </w:tabs>
        <w:rPr>
          <w:rFonts w:ascii="Times New Roman" w:hAnsi="Times New Roman" w:cs="Times New Roman"/>
        </w:rPr>
      </w:pPr>
      <w:r>
        <w:rPr>
          <w:rStyle w:val="YoungMixChar"/>
          <w:b/>
        </w:rPr>
        <w:tab/>
        <w:t xml:space="preserve">A. </w:t>
      </w:r>
      <w:r>
        <w:rPr>
          <w:rFonts w:ascii="Times New Roman" w:hAnsi="Times New Roman" w:cs="Times New Roman"/>
          <w:szCs w:val="26"/>
          <w:lang w:val="vi-VN"/>
        </w:rPr>
        <w:t>Bạn M.</w:t>
      </w:r>
      <w:r>
        <w:rPr>
          <w:rStyle w:val="YoungMixChar"/>
          <w:b/>
        </w:rPr>
        <w:tab/>
        <w:t xml:space="preserve">B. </w:t>
      </w:r>
      <w:r>
        <w:rPr>
          <w:rFonts w:ascii="Times New Roman" w:hAnsi="Times New Roman" w:cs="Times New Roman"/>
          <w:szCs w:val="26"/>
          <w:lang w:val="vi-VN"/>
        </w:rPr>
        <w:t>Bạn M và N.</w:t>
      </w:r>
      <w:r>
        <w:rPr>
          <w:rStyle w:val="YoungMixChar"/>
          <w:b/>
        </w:rPr>
        <w:tab/>
        <w:t xml:space="preserve">C. </w:t>
      </w:r>
      <w:r>
        <w:rPr>
          <w:rFonts w:ascii="Times New Roman" w:hAnsi="Times New Roman" w:cs="Times New Roman"/>
          <w:szCs w:val="26"/>
          <w:lang w:val="vi-VN"/>
        </w:rPr>
        <w:t>Bạn P.</w:t>
      </w:r>
      <w:r>
        <w:rPr>
          <w:rStyle w:val="YoungMixChar"/>
          <w:b/>
        </w:rPr>
        <w:tab/>
        <w:t xml:space="preserve">D. </w:t>
      </w:r>
      <w:r>
        <w:rPr>
          <w:rFonts w:ascii="Times New Roman" w:hAnsi="Times New Roman" w:cs="Times New Roman"/>
          <w:szCs w:val="26"/>
          <w:lang w:val="vi-VN"/>
        </w:rPr>
        <w:t>Bạn N.</w:t>
      </w:r>
    </w:p>
    <w:p w:rsidR="00CC587B" w:rsidRDefault="002953A0">
      <w:pPr>
        <w:spacing w:line="240" w:lineRule="auto"/>
        <w:jc w:val="both"/>
        <w:rPr>
          <w:rFonts w:ascii="Times New Roman" w:eastAsia="Times New Roman" w:hAnsi="Times New Roman" w:cs="Times New Roman"/>
          <w:sz w:val="26"/>
          <w:szCs w:val="26"/>
          <w:lang w:val="vi-VN"/>
        </w:rPr>
      </w:pPr>
      <w:r>
        <w:rPr>
          <w:rFonts w:ascii="Times New Roman" w:hAnsi="Times New Roman" w:cs="Times New Roman"/>
          <w:b/>
        </w:rPr>
        <w:lastRenderedPageBreak/>
        <w:t xml:space="preserve">Câu 9. </w:t>
      </w:r>
      <w:r>
        <w:rPr>
          <w:rFonts w:ascii="Times New Roman" w:eastAsia="Times New Roman" w:hAnsi="Times New Roman" w:cs="Times New Roman"/>
          <w:szCs w:val="26"/>
          <w:lang w:val="vi-VN"/>
        </w:rPr>
        <w:t xml:space="preserve">Nền kinh tế đang suy thoái, nhiều doanh nghiệp gặp khó khăn nên phải thu hẹp sản xuất, kéo theo nhiều lao động mất việc làm. Doanh nghiệp Y chọn giải pháp thương lượng với người lao động cùng chia sẻ khó khăn với doanh nghiệp, mỗi người chỉ đi làm bán thời gian và hưởng mức lương bán thời gian, sau khi sản xuất ổn định sẽ được hưởng đầy đủ mức lương. Doanh nghiệp Y đã thực hiện những hoạt động kinh tế nào </w:t>
      </w:r>
      <w:r w:rsidR="009403B7">
        <w:rPr>
          <w:rFonts w:ascii="Times New Roman" w:hAnsi="Times New Roman" w:cs="Times New Roman"/>
          <w:szCs w:val="26"/>
        </w:rPr>
        <w:t>dưới</w:t>
      </w:r>
      <w:r>
        <w:rPr>
          <w:rFonts w:ascii="Times New Roman" w:eastAsia="Times New Roman" w:hAnsi="Times New Roman" w:cs="Times New Roman"/>
          <w:szCs w:val="26"/>
          <w:lang w:val="vi-VN"/>
        </w:rPr>
        <w:t xml:space="preserve"> đây ?</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eastAsia="Times New Roman" w:hAnsi="Times New Roman" w:cs="Times New Roman"/>
          <w:szCs w:val="26"/>
          <w:lang w:val="vi-VN"/>
        </w:rPr>
        <w:t>Sản xuất và phân phối.</w:t>
      </w:r>
      <w:r>
        <w:rPr>
          <w:rStyle w:val="YoungMixChar"/>
          <w:b/>
        </w:rPr>
        <w:tab/>
        <w:t xml:space="preserve">B. </w:t>
      </w:r>
      <w:r>
        <w:rPr>
          <w:rFonts w:ascii="Times New Roman" w:eastAsia="Times New Roman" w:hAnsi="Times New Roman" w:cs="Times New Roman"/>
          <w:szCs w:val="26"/>
          <w:lang w:val="vi-VN"/>
        </w:rPr>
        <w:t>Sản xuất và trao đổi.</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eastAsia="Times New Roman" w:hAnsi="Times New Roman" w:cs="Times New Roman"/>
          <w:szCs w:val="26"/>
          <w:lang w:val="vi-VN"/>
        </w:rPr>
        <w:t>Sản xuất và tiêu dùng.</w:t>
      </w:r>
      <w:r>
        <w:rPr>
          <w:rStyle w:val="YoungMixChar"/>
          <w:b/>
        </w:rPr>
        <w:tab/>
        <w:t xml:space="preserve">D. </w:t>
      </w:r>
      <w:r>
        <w:rPr>
          <w:rFonts w:ascii="Times New Roman" w:eastAsia="Times New Roman" w:hAnsi="Times New Roman" w:cs="Times New Roman"/>
          <w:szCs w:val="26"/>
          <w:lang w:val="vi-VN"/>
        </w:rPr>
        <w:t>Trao đổi và phân phối.</w:t>
      </w:r>
    </w:p>
    <w:p w:rsidR="00CC587B" w:rsidRDefault="002953A0">
      <w:pPr>
        <w:spacing w:line="240" w:lineRule="auto"/>
        <w:jc w:val="both"/>
        <w:rPr>
          <w:rFonts w:ascii="Times New Roman" w:hAnsi="Times New Roman" w:cs="Times New Roman"/>
          <w:b/>
          <w:bCs/>
          <w:sz w:val="26"/>
          <w:szCs w:val="26"/>
        </w:rPr>
      </w:pPr>
      <w:r>
        <w:rPr>
          <w:rFonts w:ascii="Times New Roman" w:hAnsi="Times New Roman" w:cs="Times New Roman"/>
          <w:b/>
          <w:bCs/>
          <w:szCs w:val="26"/>
          <w:lang w:val="pt-BR"/>
        </w:rPr>
        <w:t>Đọc thông tin sau trả lời câu hỏi 10, 11, 12</w:t>
      </w:r>
      <w:r>
        <w:rPr>
          <w:rFonts w:ascii="Times New Roman" w:hAnsi="Times New Roman" w:cs="Times New Roman"/>
          <w:b/>
          <w:bCs/>
          <w:szCs w:val="26"/>
        </w:rPr>
        <w:t>.</w:t>
      </w:r>
    </w:p>
    <w:p w:rsidR="00CC587B" w:rsidRDefault="002953A0">
      <w:pPr>
        <w:widowControl w:val="0"/>
        <w:spacing w:line="240" w:lineRule="auto"/>
        <w:ind w:left="-57" w:firstLine="777"/>
        <w:jc w:val="both"/>
        <w:rPr>
          <w:rFonts w:ascii="Times New Roman" w:eastAsia="Calibri" w:hAnsi="Times New Roman" w:cs="Times New Roman"/>
          <w:sz w:val="26"/>
          <w:szCs w:val="26"/>
          <w:shd w:val="clear" w:color="auto" w:fill="FFFFFF"/>
          <w:lang w:val="pt-BR"/>
        </w:rPr>
      </w:pPr>
      <w:r>
        <w:rPr>
          <w:rFonts w:ascii="Times New Roman" w:eastAsia="Calibri" w:hAnsi="Times New Roman" w:cs="Times New Roman"/>
          <w:szCs w:val="26"/>
          <w:shd w:val="clear" w:color="auto" w:fill="FFFFFF"/>
          <w:lang w:val="pt-BR"/>
        </w:rPr>
        <w:t xml:space="preserve">Thực hiện các chính sách dân tộc, thông qua các Chương trình 135, xây dựng nông thôn mới, những năm qua huyện </w:t>
      </w:r>
      <w:r>
        <w:rPr>
          <w:rFonts w:ascii="Times New Roman" w:eastAsia="Calibri" w:hAnsi="Times New Roman" w:cs="Times New Roman"/>
          <w:szCs w:val="26"/>
          <w:shd w:val="clear" w:color="auto" w:fill="FFFFFF"/>
        </w:rPr>
        <w:t>Như Xuân</w:t>
      </w:r>
      <w:r>
        <w:rPr>
          <w:rFonts w:ascii="Times New Roman" w:eastAsia="Calibri" w:hAnsi="Times New Roman" w:cs="Times New Roman"/>
          <w:szCs w:val="26"/>
          <w:shd w:val="clear" w:color="auto" w:fill="FFFFFF"/>
          <w:lang w:val="pt-BR"/>
        </w:rPr>
        <w:t xml:space="preserve"> đã đầu tư xây dựng 50 công trình kết cấu hạ tầng, với tổng nguồn vốn 21 tỷ đồng cho các xã miền núi. Đồng thời, thực hiện nhiều giải pháp hỗ trợ đồng bào tiếp cận và hưởng lợi từ các dịch vụ cơ bản; triển khai lồng ghép có hiệu quả các chương trình, dự án, tạo cơ hội tốt nhất cho đồng bào phấn đấu vươn lên thoát nghèo. 5 năm qua, huyện đã hỗ trợ phát triển sản xuất cho 1.500 lượt hộ nghèo, cận nghèo với tổng số kinh phí trên 5,6 tỷ đồng; hỗ trợ trực tiếp cho gần 38.000 lượt người nghèo, với tổng kinh phí trên 3,6 tỷ đồng... Đến nay, vùng đồng bào dân tộc thiểu số đã phát triển các loại cây trồng có giá trị kinh tế cao, như: ngô lấy hạt, ngô mật độ dày làm thức ăn chăn nuôi trên diện tích 80 ha ở xã Th</w:t>
      </w:r>
      <w:r>
        <w:rPr>
          <w:rFonts w:ascii="Times New Roman" w:eastAsia="Calibri" w:hAnsi="Times New Roman" w:cs="Times New Roman"/>
          <w:szCs w:val="26"/>
          <w:shd w:val="clear" w:color="auto" w:fill="FFFFFF"/>
        </w:rPr>
        <w:t>anh Sơn</w:t>
      </w:r>
      <w:r>
        <w:rPr>
          <w:rFonts w:ascii="Times New Roman" w:eastAsia="Calibri" w:hAnsi="Times New Roman" w:cs="Times New Roman"/>
          <w:szCs w:val="26"/>
          <w:shd w:val="clear" w:color="auto" w:fill="FFFFFF"/>
          <w:lang w:val="pt-BR"/>
        </w:rPr>
        <w:t>, Th</w:t>
      </w:r>
      <w:r>
        <w:rPr>
          <w:rFonts w:ascii="Times New Roman" w:eastAsia="Calibri" w:hAnsi="Times New Roman" w:cs="Times New Roman"/>
          <w:szCs w:val="26"/>
          <w:shd w:val="clear" w:color="auto" w:fill="FFFFFF"/>
        </w:rPr>
        <w:t>anh Xuân</w:t>
      </w:r>
      <w:r>
        <w:rPr>
          <w:rFonts w:ascii="Times New Roman" w:eastAsia="Calibri" w:hAnsi="Times New Roman" w:cs="Times New Roman"/>
          <w:szCs w:val="26"/>
          <w:shd w:val="clear" w:color="auto" w:fill="FFFFFF"/>
          <w:lang w:val="pt-BR"/>
        </w:rPr>
        <w:t xml:space="preserve">, 250 ha chè ở </w:t>
      </w:r>
      <w:r>
        <w:rPr>
          <w:rFonts w:ascii="Times New Roman" w:eastAsia="Calibri" w:hAnsi="Times New Roman" w:cs="Times New Roman"/>
          <w:szCs w:val="26"/>
          <w:shd w:val="clear" w:color="auto" w:fill="FFFFFF"/>
        </w:rPr>
        <w:t>Cát Tân</w:t>
      </w:r>
      <w:r>
        <w:rPr>
          <w:rFonts w:ascii="Times New Roman" w:eastAsia="Calibri" w:hAnsi="Times New Roman" w:cs="Times New Roman"/>
          <w:szCs w:val="26"/>
          <w:shd w:val="clear" w:color="auto" w:fill="FFFFFF"/>
          <w:lang w:val="pt-BR"/>
        </w:rPr>
        <w:t>; duy trì 200 ha lúa năng suất, chất lượng, hiệu quả cao ở Th</w:t>
      </w:r>
      <w:r>
        <w:rPr>
          <w:rFonts w:ascii="Times New Roman" w:eastAsia="Calibri" w:hAnsi="Times New Roman" w:cs="Times New Roman"/>
          <w:szCs w:val="26"/>
          <w:shd w:val="clear" w:color="auto" w:fill="FFFFFF"/>
        </w:rPr>
        <w:t>anh Phong</w:t>
      </w:r>
      <w:r>
        <w:rPr>
          <w:rFonts w:ascii="Times New Roman" w:eastAsia="Calibri" w:hAnsi="Times New Roman" w:cs="Times New Roman"/>
          <w:szCs w:val="26"/>
          <w:shd w:val="clear" w:color="auto" w:fill="FFFFFF"/>
          <w:lang w:val="pt-BR"/>
        </w:rPr>
        <w:t xml:space="preserve">... Chăn nuôi phát triển theo hướng trang trại, gia trại tập trung, ứng dụng công nghệ cao; công nghiệp, tiểu thủ công nghiệp, dịch vụ có sự tăng trưởng nhanh. </w:t>
      </w:r>
    </w:p>
    <w:p w:rsidR="00CC587B" w:rsidRDefault="002953A0">
      <w:pPr>
        <w:widowControl w:val="0"/>
        <w:spacing w:line="240" w:lineRule="auto"/>
        <w:ind w:left="-57"/>
        <w:jc w:val="both"/>
        <w:rPr>
          <w:rFonts w:ascii="Times New Roman" w:eastAsia="Times New Roman" w:hAnsi="Times New Roman" w:cs="Times New Roman"/>
          <w:sz w:val="26"/>
          <w:szCs w:val="26"/>
          <w:lang w:val="pt-BR"/>
        </w:rPr>
      </w:pPr>
      <w:r>
        <w:rPr>
          <w:rFonts w:ascii="Times New Roman" w:hAnsi="Times New Roman" w:cs="Times New Roman"/>
          <w:b/>
        </w:rPr>
        <w:t xml:space="preserve">Câu 10. </w:t>
      </w:r>
      <w:r>
        <w:rPr>
          <w:rFonts w:ascii="Times New Roman" w:eastAsia="Times New Roman" w:hAnsi="Times New Roman" w:cs="Times New Roman"/>
          <w:szCs w:val="26"/>
          <w:lang w:val="pt-BR"/>
        </w:rPr>
        <w:t>Những chính sách nhằm phát triển vùng đồng bào dân tộc thiểu số được đề cập trong thông tin trên sẽ có tác động đối với các dân tộc</w:t>
      </w:r>
      <w:r w:rsidR="009403B7">
        <w:rPr>
          <w:rFonts w:ascii="Times New Roman" w:eastAsia="Times New Roman" w:hAnsi="Times New Roman" w:cs="Times New Roman"/>
          <w:szCs w:val="26"/>
          <w:lang w:val="pt-BR"/>
        </w:rPr>
        <w:t xml:space="preserve"> ở nội dung nào dưới đây</w:t>
      </w:r>
      <w:r>
        <w:rPr>
          <w:rFonts w:ascii="Times New Roman" w:eastAsia="Times New Roman" w:hAnsi="Times New Roman" w:cs="Times New Roman"/>
          <w:szCs w:val="26"/>
          <w:lang w:val="pt-BR"/>
        </w:rPr>
        <w:t>?</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eastAsia="Times New Roman" w:hAnsi="Times New Roman" w:cs="Times New Roman"/>
          <w:szCs w:val="26"/>
          <w:lang w:val="pt-BR"/>
        </w:rPr>
        <w:t>Giúp rút ngắn khoảng cách giữa các dân tộc.</w:t>
      </w:r>
      <w:r w:rsidR="009403B7">
        <w:rPr>
          <w:rFonts w:ascii="Times New Roman" w:hAnsi="Times New Roman" w:cs="Times New Roman"/>
        </w:rPr>
        <w:tab/>
      </w:r>
      <w:r>
        <w:rPr>
          <w:rFonts w:ascii="Times New Roman" w:hAnsi="Times New Roman" w:cs="Times New Roman"/>
          <w:b/>
        </w:rPr>
        <w:t xml:space="preserve">B. </w:t>
      </w:r>
      <w:r>
        <w:rPr>
          <w:rFonts w:ascii="Times New Roman" w:eastAsia="Times New Roman" w:hAnsi="Times New Roman" w:cs="Times New Roman"/>
          <w:szCs w:val="26"/>
          <w:lang w:val="pt-BR"/>
        </w:rPr>
        <w:t>Nhằm khai thác triệt để nguồn tài nguyên.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lang w:val="pt-BR"/>
        </w:rPr>
        <w:t>Thể hiện tinh thần tương thân, tương ái.</w:t>
      </w:r>
      <w:r w:rsidR="009403B7">
        <w:rPr>
          <w:rFonts w:ascii="Times New Roman" w:hAnsi="Times New Roman" w:cs="Times New Roman"/>
        </w:rPr>
        <w:tab/>
      </w:r>
      <w:r>
        <w:rPr>
          <w:rFonts w:ascii="Times New Roman" w:hAnsi="Times New Roman" w:cs="Times New Roman"/>
          <w:b/>
        </w:rPr>
        <w:t xml:space="preserve">D. </w:t>
      </w:r>
      <w:r>
        <w:rPr>
          <w:rFonts w:ascii="Times New Roman" w:eastAsia="Times New Roman" w:hAnsi="Times New Roman" w:cs="Times New Roman"/>
          <w:szCs w:val="26"/>
          <w:lang w:val="pt-BR"/>
        </w:rPr>
        <w:t>Giúp các dân tộc giải quyết nạn đói giáp hạt.</w:t>
      </w:r>
    </w:p>
    <w:p w:rsidR="00CC587B" w:rsidRDefault="002953A0">
      <w:pPr>
        <w:widowControl w:val="0"/>
        <w:spacing w:line="240" w:lineRule="auto"/>
        <w:ind w:left="-57"/>
        <w:jc w:val="both"/>
        <w:rPr>
          <w:rFonts w:ascii="Times New Roman" w:eastAsia="Times New Roman" w:hAnsi="Times New Roman" w:cs="Times New Roman"/>
          <w:sz w:val="26"/>
          <w:szCs w:val="26"/>
          <w:lang w:val="pt-BR"/>
        </w:rPr>
      </w:pPr>
      <w:r>
        <w:rPr>
          <w:rFonts w:ascii="Times New Roman" w:hAnsi="Times New Roman" w:cs="Times New Roman"/>
          <w:b/>
        </w:rPr>
        <w:t xml:space="preserve">Câu 11. </w:t>
      </w:r>
      <w:r>
        <w:rPr>
          <w:rFonts w:ascii="Times New Roman" w:eastAsia="Times New Roman" w:hAnsi="Times New Roman" w:cs="Times New Roman"/>
          <w:szCs w:val="26"/>
          <w:lang w:val="pt-BR"/>
        </w:rPr>
        <w:t xml:space="preserve">Để có những kết quả như vậy Đảng và nhà nước đã bảo đảm và tạo điều kiện cho các dân tộc có điều kiện phát triển thông qua </w:t>
      </w:r>
      <w:r w:rsidR="009403B7">
        <w:rPr>
          <w:rFonts w:ascii="Times New Roman" w:eastAsia="Times New Roman" w:hAnsi="Times New Roman" w:cs="Times New Roman"/>
          <w:szCs w:val="26"/>
          <w:lang w:val="pt-BR"/>
        </w:rPr>
        <w:t>nội dung nào dưới đây?</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eastAsia="Times New Roman" w:hAnsi="Times New Roman" w:cs="Times New Roman"/>
          <w:szCs w:val="26"/>
          <w:lang w:val="pt-BR"/>
        </w:rPr>
        <w:t>hỗ trợ phát triển các hộ nghèo.</w:t>
      </w:r>
      <w:r>
        <w:rPr>
          <w:rStyle w:val="YoungMixChar"/>
          <w:b/>
        </w:rPr>
        <w:tab/>
        <w:t xml:space="preserve">B. </w:t>
      </w:r>
      <w:r>
        <w:rPr>
          <w:rFonts w:ascii="Times New Roman" w:eastAsia="Times New Roman" w:hAnsi="Times New Roman" w:cs="Times New Roman"/>
          <w:szCs w:val="26"/>
          <w:lang w:val="pt-BR"/>
        </w:rPr>
        <w:t>chủ động của mọi người.</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eastAsia="Times New Roman" w:hAnsi="Times New Roman" w:cs="Times New Roman"/>
          <w:szCs w:val="26"/>
          <w:lang w:val="pt-BR"/>
        </w:rPr>
        <w:t>phương án thoát nghèo.</w:t>
      </w:r>
      <w:r>
        <w:rPr>
          <w:rStyle w:val="YoungMixChar"/>
          <w:b/>
        </w:rPr>
        <w:tab/>
        <w:t xml:space="preserve">D. </w:t>
      </w:r>
      <w:r>
        <w:rPr>
          <w:rFonts w:ascii="Times New Roman" w:eastAsia="Times New Roman" w:hAnsi="Times New Roman" w:cs="Times New Roman"/>
          <w:szCs w:val="26"/>
          <w:lang w:val="pt-BR"/>
        </w:rPr>
        <w:t>chương trình, dự án và giải pháp.</w:t>
      </w:r>
    </w:p>
    <w:p w:rsidR="00CC587B" w:rsidRDefault="002953A0">
      <w:pPr>
        <w:widowControl w:val="0"/>
        <w:spacing w:line="240" w:lineRule="auto"/>
        <w:ind w:left="-57"/>
        <w:jc w:val="both"/>
        <w:rPr>
          <w:rFonts w:ascii="Times New Roman" w:eastAsia="Times New Roman" w:hAnsi="Times New Roman" w:cs="Times New Roman"/>
          <w:sz w:val="26"/>
          <w:szCs w:val="26"/>
          <w:lang w:val="pt-BR"/>
        </w:rPr>
      </w:pPr>
      <w:r>
        <w:rPr>
          <w:rFonts w:ascii="Times New Roman" w:hAnsi="Times New Roman" w:cs="Times New Roman"/>
          <w:b/>
        </w:rPr>
        <w:t xml:space="preserve">Câu 12. </w:t>
      </w:r>
      <w:r>
        <w:rPr>
          <w:rFonts w:ascii="Times New Roman" w:eastAsia="Times New Roman" w:hAnsi="Times New Roman" w:cs="Times New Roman"/>
          <w:szCs w:val="26"/>
          <w:lang w:val="pt-BR"/>
        </w:rPr>
        <w:t>Việc thực hiện chính sách để phát triển vùng đồng bào dân tộc trong thông tin t</w:t>
      </w:r>
      <w:r w:rsidR="009403B7">
        <w:rPr>
          <w:rFonts w:ascii="Times New Roman" w:eastAsia="Times New Roman" w:hAnsi="Times New Roman" w:cs="Times New Roman"/>
          <w:szCs w:val="26"/>
          <w:lang w:val="pt-BR"/>
        </w:rPr>
        <w:t>rên xuất phát từ cơ sở pháp lý nào dưới đây?</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eastAsia="Times New Roman" w:hAnsi="Times New Roman" w:cs="Times New Roman"/>
          <w:szCs w:val="26"/>
          <w:lang w:val="pt-BR"/>
        </w:rPr>
        <w:t>mọi công dân đều được trợ cấp xã hội.</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eastAsia="Times New Roman" w:hAnsi="Times New Roman" w:cs="Times New Roman"/>
          <w:szCs w:val="26"/>
          <w:lang w:val="pt-BR"/>
        </w:rPr>
        <w:t>quyền tự do kinh doanh của mỗi công dân.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lang w:val="pt-BR"/>
        </w:rPr>
        <w:t>mọi công dân đều bình đẳng trước pháp luật.</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Times New Roman" w:hAnsi="Times New Roman" w:cs="Times New Roman"/>
          <w:szCs w:val="26"/>
          <w:lang w:val="pt-BR"/>
        </w:rPr>
        <w:t>công dân hưởng chính sách an sinh xã hội.</w:t>
      </w:r>
    </w:p>
    <w:p w:rsidR="00CC587B" w:rsidRDefault="002953A0">
      <w:pPr>
        <w:widowControl w:val="0"/>
        <w:spacing w:line="240" w:lineRule="auto"/>
        <w:ind w:left="-57"/>
        <w:jc w:val="both"/>
        <w:rPr>
          <w:rFonts w:ascii="Times New Roman" w:eastAsia="Times New Roman" w:hAnsi="Times New Roman" w:cs="Times New Roman"/>
          <w:szCs w:val="26"/>
          <w:lang w:val="pt-BR"/>
        </w:rPr>
      </w:pPr>
      <w:r>
        <w:rPr>
          <w:rFonts w:ascii="Times New Roman" w:hAnsi="Times New Roman" w:cs="Times New Roman"/>
          <w:b/>
        </w:rPr>
        <w:t xml:space="preserve">Câu 13. </w:t>
      </w:r>
      <w:r>
        <w:rPr>
          <w:rFonts w:ascii="Times New Roman" w:eastAsia="Times New Roman" w:hAnsi="Times New Roman" w:cs="Times New Roman"/>
          <w:szCs w:val="26"/>
          <w:lang w:val="pt-BR"/>
        </w:rPr>
        <w:t xml:space="preserve">Hiện nay có một số người Việt Nam sống lưu vong ở nước ngoài thường xuyên viết bài, in ấn phẩm, sách báo để xuyên tạc về công cuộc đổi mới về chế độ XHCN nước ta. Những người này đã vi phạm pháp luật nào và quyền nào </w:t>
      </w:r>
      <w:r w:rsidR="009403B7">
        <w:rPr>
          <w:rFonts w:ascii="Times New Roman" w:hAnsi="Times New Roman" w:cs="Times New Roman"/>
          <w:szCs w:val="26"/>
        </w:rPr>
        <w:t>dưới</w:t>
      </w:r>
      <w:r>
        <w:rPr>
          <w:rFonts w:ascii="Times New Roman" w:eastAsia="Times New Roman" w:hAnsi="Times New Roman" w:cs="Times New Roman"/>
          <w:szCs w:val="26"/>
          <w:lang w:val="pt-BR"/>
        </w:rPr>
        <w:t xml:space="preserve"> đây?</w:t>
      </w:r>
    </w:p>
    <w:p w:rsidR="00CC587B" w:rsidRDefault="002953A0">
      <w:pPr>
        <w:numPr>
          <w:ilvl w:val="0"/>
          <w:numId w:val="1"/>
        </w:numPr>
        <w:tabs>
          <w:tab w:val="left" w:pos="283"/>
        </w:tabs>
        <w:rPr>
          <w:rFonts w:ascii="Times New Roman" w:eastAsia="Times New Roman" w:hAnsi="Times New Roman" w:cs="Times New Roman"/>
          <w:szCs w:val="26"/>
          <w:lang w:val="pt-BR"/>
        </w:rPr>
      </w:pPr>
      <w:r>
        <w:rPr>
          <w:rFonts w:ascii="Times New Roman" w:eastAsia="Times New Roman" w:hAnsi="Times New Roman" w:cs="Times New Roman"/>
          <w:szCs w:val="26"/>
          <w:lang w:val="pt-BR"/>
        </w:rPr>
        <w:t>Pháp luật Việt Nam/quyền tự do ngôn luận.</w:t>
      </w:r>
    </w:p>
    <w:p w:rsidR="00CC587B" w:rsidRDefault="002953A0">
      <w:pPr>
        <w:tabs>
          <w:tab w:val="left" w:pos="283"/>
        </w:tabs>
        <w:ind w:left="283"/>
        <w:rPr>
          <w:rFonts w:ascii="Times New Roman" w:hAnsi="Times New Roman" w:cs="Times New Roman"/>
        </w:rPr>
      </w:pPr>
      <w:r>
        <w:rPr>
          <w:rFonts w:ascii="Times New Roman" w:hAnsi="Times New Roman" w:cs="Times New Roman"/>
          <w:b/>
        </w:rPr>
        <w:t xml:space="preserve">B. </w:t>
      </w:r>
      <w:r>
        <w:rPr>
          <w:rFonts w:ascii="Times New Roman" w:eastAsia="Times New Roman" w:hAnsi="Times New Roman" w:cs="Times New Roman"/>
          <w:szCs w:val="26"/>
          <w:lang w:val="pt-BR"/>
        </w:rPr>
        <w:t>Pháp luật Việt Nam và pháp luật nước sở tại cư trú/quyền tự do báo chí.</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lang w:val="pt-BR"/>
        </w:rPr>
        <w:t>Pháp luật Việt Nam và pháp luật quốc tế/ quyền tự do ngôn luận.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Times New Roman" w:hAnsi="Times New Roman" w:cs="Times New Roman"/>
          <w:szCs w:val="26"/>
          <w:lang w:val="pt-BR"/>
        </w:rPr>
        <w:t>Pháp luật nước đang cư trú/ quyền tự do ngôn luận.</w:t>
      </w:r>
    </w:p>
    <w:p w:rsidR="00CC587B" w:rsidRDefault="009403B7">
      <w:pPr>
        <w:pStyle w:val="NormalWeb"/>
        <w:shd w:val="clear" w:color="auto" w:fill="FFFFFF"/>
        <w:spacing w:before="0" w:beforeAutospacing="0" w:after="0" w:afterAutospacing="0"/>
        <w:jc w:val="both"/>
        <w:textAlignment w:val="baseline"/>
        <w:rPr>
          <w:sz w:val="26"/>
          <w:szCs w:val="26"/>
          <w:lang w:val="pt-BR"/>
        </w:rPr>
      </w:pPr>
      <w:r>
        <w:rPr>
          <w:b/>
          <w:bCs/>
          <w:szCs w:val="26"/>
          <w:lang w:val="pt-BR"/>
        </w:rPr>
        <w:t>Câu 14</w:t>
      </w:r>
      <w:r w:rsidR="002953A0">
        <w:rPr>
          <w:b/>
          <w:bCs/>
          <w:szCs w:val="26"/>
          <w:lang w:val="pt-BR"/>
        </w:rPr>
        <w:t xml:space="preserve">: </w:t>
      </w:r>
      <w:r w:rsidR="002953A0">
        <w:rPr>
          <w:szCs w:val="26"/>
          <w:lang w:val="pt-BR"/>
        </w:rPr>
        <w:t xml:space="preserve">Vào ngày bầu cử </w:t>
      </w:r>
      <w:r w:rsidR="002953A0">
        <w:rPr>
          <w:szCs w:val="26"/>
          <w:shd w:val="clear" w:color="auto" w:fill="FFFFFF"/>
          <w:lang w:val="pt-BR"/>
        </w:rPr>
        <w:t xml:space="preserve">đại biểu Quốc hội khóa XV và đại biểu Hội đồng nhân dân các cấp nhiệm kỳ 2021-2026 ở thôn X được chuẩn bị rất chu đáo. Do thôn vào ngày mùa gặt lúa nên tổ bầu cử do ông S làm tổ trưởng đã cho tiến hành khai mạc và bắt đầu cho bỏ phiếu từ 05 giờ sáng để mọi người kịp ra đồng. Để buổi lễ thêm phần trang trọng, tổ bầu cử có ông H là tổ phó tổ bầu cử đã đồng ý lời đề nghị của ông D lãnh đạo xã và cụ M là người có công với cách mạng sau lễ khai mạc được bỏ lá phiếu đầu tiên. Đến địa điểm bỏ phiếu, anh G là người dân do vội đi làm quyên thẻ cử tri nên ông Q là ban viên tổ bầu cử không cho vào khu vực bỏ phiếu và mời anh G về không được thực hiện quyền bầu cử nếu như không xuất trình thẻ cử tri. Không đồng ý với cách xử lí cứng nhắc của ông Q, anh G đã nói tục vài câu với ông Q rồi tức giận ra về. Trong lần bầu cử này có em L vừa đủ 18 tuổi lần đầu được tham gia bỏ phiếu, em L được chị M tổ bầu cử </w:t>
      </w:r>
      <w:r w:rsidR="002953A0">
        <w:rPr>
          <w:szCs w:val="26"/>
          <w:lang w:val="pt-BR"/>
        </w:rPr>
        <w:t xml:space="preserve">hướng dẫn cử tri cách thức bỏ phiếu và gạch phiếu bầu cho em hiểu. </w:t>
      </w:r>
      <w:r w:rsidR="002953A0">
        <w:rPr>
          <w:szCs w:val="26"/>
          <w:shd w:val="clear" w:color="auto" w:fill="FFFFFF"/>
          <w:lang w:val="pt-BR"/>
        </w:rPr>
        <w:t xml:space="preserve">Đang trên đường chở ga bán cho khách, anh T rẽ vào địa điểm bầu cử ở địa phương mình tranh thủ bỏ phiếu rồi đi làm tiếp. Những ai </w:t>
      </w:r>
      <w:r>
        <w:rPr>
          <w:szCs w:val="26"/>
          <w:shd w:val="clear" w:color="auto" w:fill="FFFFFF"/>
          <w:lang w:val="pt-BR"/>
        </w:rPr>
        <w:t>dưới đây</w:t>
      </w:r>
      <w:r w:rsidR="002953A0">
        <w:rPr>
          <w:szCs w:val="26"/>
          <w:shd w:val="clear" w:color="auto" w:fill="FFFFFF"/>
          <w:lang w:val="pt-BR"/>
        </w:rPr>
        <w:t xml:space="preserve"> v</w:t>
      </w:r>
      <w:r>
        <w:rPr>
          <w:szCs w:val="26"/>
          <w:shd w:val="clear" w:color="auto" w:fill="FFFFFF"/>
          <w:lang w:val="pt-BR"/>
        </w:rPr>
        <w:t>i phạm quyền và nghĩa vụ bầu cử</w:t>
      </w:r>
      <w:r w:rsidR="002953A0">
        <w:rPr>
          <w:szCs w:val="26"/>
          <w:shd w:val="clear" w:color="auto" w:fill="FFFFFF"/>
          <w:lang w:val="pt-BR"/>
        </w:rPr>
        <w:t xml:space="preserve"> theo Luật bầu cử đại biểu Quốc hội và đại biểu Hội đồng nhân dân năm 2015?</w:t>
      </w:r>
    </w:p>
    <w:p w:rsidR="00CC587B" w:rsidRDefault="002953A0">
      <w:pPr>
        <w:tabs>
          <w:tab w:val="left" w:pos="283"/>
        </w:tabs>
        <w:rPr>
          <w:rFonts w:ascii="Times New Roman" w:hAnsi="Times New Roman" w:cs="Times New Roman"/>
        </w:rPr>
      </w:pPr>
      <w:r>
        <w:rPr>
          <w:rFonts w:ascii="Times New Roman" w:hAnsi="Times New Roman" w:cs="Times New Roman"/>
          <w:b/>
        </w:rPr>
        <w:lastRenderedPageBreak/>
        <w:tab/>
      </w:r>
      <w:r>
        <w:rPr>
          <w:rFonts w:ascii="Times New Roman" w:hAnsi="Times New Roman" w:cs="Times New Roman"/>
          <w:b/>
        </w:rPr>
        <w:tab/>
        <w:t xml:space="preserve">A. </w:t>
      </w:r>
      <w:r>
        <w:rPr>
          <w:rFonts w:ascii="Times New Roman" w:eastAsia="Times New Roman" w:hAnsi="Times New Roman" w:cs="Times New Roman"/>
          <w:szCs w:val="26"/>
          <w:lang w:val="pt-BR"/>
        </w:rPr>
        <w:t>Ông S, anh G và ông H.</w:t>
      </w:r>
      <w:r>
        <w:rPr>
          <w:rFonts w:ascii="Times New Roman" w:eastAsia="Times New Roman" w:hAnsi="Times New Roman" w:cs="Times New Roman"/>
          <w:szCs w:val="26"/>
          <w:lang w:val="pt-BR"/>
        </w:rPr>
        <w:tab/>
      </w:r>
      <w:r>
        <w:rPr>
          <w:rFonts w:ascii="Times New Roman" w:eastAsia="Times New Roman" w:hAnsi="Times New Roman" w:cs="Times New Roman"/>
          <w:szCs w:val="26"/>
          <w:lang w:val="pt-BR"/>
        </w:rPr>
        <w:tab/>
      </w:r>
      <w:r>
        <w:rPr>
          <w:rFonts w:ascii="Times New Roman" w:eastAsia="Times New Roman" w:hAnsi="Times New Roman" w:cs="Times New Roman"/>
          <w:szCs w:val="26"/>
          <w:lang w:val="pt-BR"/>
        </w:rPr>
        <w:tab/>
      </w:r>
      <w:r>
        <w:rPr>
          <w:rFonts w:ascii="Times New Roman" w:eastAsia="Times New Roman" w:hAnsi="Times New Roman" w:cs="Times New Roman"/>
          <w:b/>
          <w:bCs/>
          <w:szCs w:val="26"/>
        </w:rPr>
        <w:t>B</w:t>
      </w:r>
      <w:r>
        <w:rPr>
          <w:rFonts w:ascii="Times New Roman" w:hAnsi="Times New Roman" w:cs="Times New Roman"/>
          <w:b/>
          <w:bCs/>
          <w:szCs w:val="26"/>
          <w:lang w:val="pt-BR"/>
        </w:rPr>
        <w:t>.</w:t>
      </w:r>
      <w:r>
        <w:rPr>
          <w:rFonts w:ascii="Times New Roman" w:hAnsi="Times New Roman" w:cs="Times New Roman"/>
          <w:szCs w:val="26"/>
          <w:lang w:val="pt-BR"/>
        </w:rPr>
        <w:t xml:space="preserve"> Ông S, chị M, anh G và L.</w:t>
      </w:r>
    </w:p>
    <w:p w:rsidR="00CC587B" w:rsidRDefault="002953A0">
      <w:pPr>
        <w:tabs>
          <w:tab w:val="left" w:pos="283"/>
        </w:tabs>
        <w:rPr>
          <w:rFonts w:ascii="Times New Roman" w:hAnsi="Times New Roman" w:cs="Times New Roman"/>
        </w:rPr>
      </w:pPr>
      <w:r>
        <w:rPr>
          <w:rFonts w:ascii="Times New Roman" w:hAnsi="Times New Roman" w:cs="Times New Roman"/>
          <w:b/>
        </w:rPr>
        <w:tab/>
      </w:r>
      <w:r>
        <w:rPr>
          <w:rFonts w:ascii="Times New Roman" w:hAnsi="Times New Roman" w:cs="Times New Roman"/>
          <w:b/>
        </w:rPr>
        <w:tab/>
        <w:t xml:space="preserve">C. </w:t>
      </w:r>
      <w:r>
        <w:rPr>
          <w:rFonts w:ascii="Times New Roman" w:hAnsi="Times New Roman" w:cs="Times New Roman"/>
          <w:szCs w:val="26"/>
          <w:shd w:val="clear" w:color="auto" w:fill="FFFFFF"/>
          <w:lang w:val="pt-BR"/>
        </w:rPr>
        <w:t>Ông S và anh G.</w:t>
      </w:r>
      <w:r>
        <w:rPr>
          <w:rFonts w:ascii="Times New Roman" w:hAnsi="Times New Roman" w:cs="Times New Roman"/>
          <w:szCs w:val="26"/>
          <w:shd w:val="clear" w:color="auto" w:fill="FFFFFF"/>
          <w:lang w:val="pt-BR"/>
        </w:rPr>
        <w:tab/>
      </w:r>
      <w:r>
        <w:rPr>
          <w:rFonts w:ascii="Times New Roman" w:hAnsi="Times New Roman" w:cs="Times New Roman"/>
          <w:szCs w:val="26"/>
          <w:shd w:val="clear" w:color="auto" w:fill="FFFFFF"/>
          <w:lang w:val="pt-BR"/>
        </w:rPr>
        <w:tab/>
      </w:r>
      <w:r>
        <w:rPr>
          <w:rFonts w:ascii="Times New Roman" w:hAnsi="Times New Roman" w:cs="Times New Roman"/>
          <w:szCs w:val="26"/>
          <w:shd w:val="clear" w:color="auto" w:fill="FFFFFF"/>
          <w:lang w:val="pt-BR"/>
        </w:rPr>
        <w:tab/>
      </w:r>
      <w:r>
        <w:rPr>
          <w:rFonts w:ascii="Times New Roman" w:hAnsi="Times New Roman" w:cs="Times New Roman"/>
          <w:szCs w:val="26"/>
          <w:shd w:val="clear" w:color="auto" w:fill="FFFFFF"/>
          <w:lang w:val="pt-BR"/>
        </w:rPr>
        <w:tab/>
      </w:r>
      <w:r>
        <w:rPr>
          <w:rFonts w:ascii="Times New Roman" w:hAnsi="Times New Roman" w:cs="Times New Roman"/>
          <w:b/>
          <w:bCs/>
          <w:szCs w:val="26"/>
          <w:shd w:val="clear" w:color="auto" w:fill="FFFFFF"/>
        </w:rPr>
        <w:t>D</w:t>
      </w:r>
      <w:r>
        <w:rPr>
          <w:rFonts w:ascii="Times New Roman" w:hAnsi="Times New Roman" w:cs="Times New Roman"/>
          <w:b/>
          <w:bCs/>
          <w:szCs w:val="26"/>
          <w:shd w:val="clear" w:color="auto" w:fill="FFFFFF"/>
          <w:lang w:val="pt-BR"/>
        </w:rPr>
        <w:t>.</w:t>
      </w:r>
      <w:r>
        <w:rPr>
          <w:rFonts w:ascii="Times New Roman" w:hAnsi="Times New Roman" w:cs="Times New Roman"/>
          <w:szCs w:val="26"/>
          <w:shd w:val="clear" w:color="auto" w:fill="FFFFFF"/>
          <w:lang w:val="pt-BR"/>
        </w:rPr>
        <w:t xml:space="preserve"> Anh G và anh T.</w:t>
      </w:r>
    </w:p>
    <w:p w:rsidR="00CC587B" w:rsidRDefault="002953A0">
      <w:pPr>
        <w:tabs>
          <w:tab w:val="left" w:pos="283"/>
        </w:tabs>
        <w:rPr>
          <w:rFonts w:ascii="Times New Roman" w:eastAsia="Times New Roman" w:hAnsi="Times New Roman" w:cs="Times New Roman"/>
          <w:sz w:val="26"/>
          <w:szCs w:val="26"/>
        </w:rPr>
      </w:pPr>
      <w:r>
        <w:rPr>
          <w:rFonts w:ascii="Times New Roman" w:hAnsi="Times New Roman" w:cs="Times New Roman"/>
          <w:b/>
        </w:rPr>
        <w:t xml:space="preserve">Câu 15. </w:t>
      </w:r>
      <w:r>
        <w:rPr>
          <w:rFonts w:ascii="Times New Roman" w:eastAsia="Times New Roman" w:hAnsi="Times New Roman" w:cs="Times New Roman"/>
          <w:szCs w:val="26"/>
        </w:rPr>
        <w:t>Đọc đoạn thông tin sau:</w:t>
      </w:r>
    </w:p>
    <w:p w:rsidR="00CC587B" w:rsidRDefault="002953A0">
      <w:pPr>
        <w:spacing w:line="24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Cs w:val="26"/>
        </w:rPr>
        <w:t xml:space="preserve">Trung tâm Dịch vụ việc làm tỉnh Hà Tĩnh đã thực hiện tốt chính sách bảo hiểm thất nghiệp (BHTN) đối với người lao động. Tính đến hết năm 2023, Trung tâm đã tiếp nhận 7.894 hồ sơ đề nghị hưởng chính sách BHTN (có 5.384 hồ sơ qua dịch vụ công). Trong đó, 7.786 người có quyết định hưởng trợ cấp thất nghiệp hằng tháng với số tổng số tiền chi trả hơn 142 tỷ đồng; mức hưởng trợ cấp thất nghiệp bình quân hơn 3,2 triệu đồng/tháng. Tất cả người lao động nộp hồ sơ đề nghị hưởng chế độ BHTN trực tiếp tại trung tâm được tư vấn việc làm, tư vấn học nghề theo quy định. Năm 2023, có 200 người được hỗ trợ học nghề, với tổng số tiền hỗ hơn 980 triệu đồng.  </w:t>
      </w:r>
      <w:r>
        <w:rPr>
          <w:rFonts w:ascii="Times New Roman" w:eastAsia="Times New Roman" w:hAnsi="Times New Roman" w:cs="Times New Roman"/>
          <w:szCs w:val="26"/>
          <w:lang w:val="vi-VN"/>
        </w:rPr>
        <w:t xml:space="preserve">Nhận định nào </w:t>
      </w:r>
      <w:r w:rsidR="009403B7">
        <w:rPr>
          <w:rFonts w:ascii="Times New Roman" w:hAnsi="Times New Roman" w:cs="Times New Roman"/>
          <w:szCs w:val="26"/>
        </w:rPr>
        <w:t>dưới</w:t>
      </w:r>
      <w:r>
        <w:rPr>
          <w:rFonts w:ascii="Times New Roman" w:eastAsia="Times New Roman" w:hAnsi="Times New Roman" w:cs="Times New Roman"/>
          <w:szCs w:val="26"/>
          <w:lang w:val="vi-VN"/>
        </w:rPr>
        <w:t xml:space="preserve"> đây là sai? </w:t>
      </w:r>
    </w:p>
    <w:p w:rsidR="00CC587B" w:rsidRDefault="002953A0" w:rsidP="0095454C">
      <w:pPr>
        <w:tabs>
          <w:tab w:val="left" w:pos="283"/>
        </w:tabs>
        <w:jc w:val="both"/>
        <w:rPr>
          <w:rFonts w:ascii="Times New Roman" w:hAnsi="Times New Roman" w:cs="Times New Roman"/>
        </w:rPr>
      </w:pPr>
      <w:r>
        <w:rPr>
          <w:rFonts w:ascii="Times New Roman" w:hAnsi="Times New Roman" w:cs="Times New Roman"/>
          <w:b/>
        </w:rPr>
        <w:tab/>
        <w:t xml:space="preserve">A. </w:t>
      </w:r>
      <w:r>
        <w:rPr>
          <w:rFonts w:ascii="Times New Roman" w:eastAsia="Times New Roman" w:hAnsi="Times New Roman" w:cs="Times New Roman"/>
          <w:szCs w:val="26"/>
          <w:lang w:val="vi-VN"/>
        </w:rPr>
        <w:t>Người lao động có thể được hưởng trợ cấp thất nghiệp tính từ ngày thứ 16, kể từ ngày nộp đủ hồ sơ hưởng trợ cấp thất nghiệp.</w:t>
      </w:r>
    </w:p>
    <w:p w:rsidR="00CC587B" w:rsidRDefault="002953A0" w:rsidP="0095454C">
      <w:pPr>
        <w:tabs>
          <w:tab w:val="left" w:pos="283"/>
        </w:tabs>
        <w:jc w:val="both"/>
        <w:rPr>
          <w:rFonts w:ascii="Times New Roman" w:hAnsi="Times New Roman" w:cs="Times New Roman"/>
        </w:rPr>
      </w:pPr>
      <w:r>
        <w:rPr>
          <w:rFonts w:ascii="Times New Roman" w:hAnsi="Times New Roman" w:cs="Times New Roman"/>
          <w:b/>
        </w:rPr>
        <w:tab/>
        <w:t xml:space="preserve">B. </w:t>
      </w:r>
      <w:r>
        <w:rPr>
          <w:rFonts w:ascii="Times New Roman" w:eastAsia="Times New Roman" w:hAnsi="Times New Roman" w:cs="Times New Roman"/>
          <w:szCs w:val="26"/>
          <w:lang w:val="vi-VN"/>
        </w:rPr>
        <w:t>Người lao động</w:t>
      </w:r>
      <w:r>
        <w:rPr>
          <w:rFonts w:ascii="Times New Roman" w:eastAsia="Times New Roman" w:hAnsi="Times New Roman" w:cs="Times New Roman"/>
          <w:szCs w:val="26"/>
        </w:rPr>
        <w:t xml:space="preserve"> được </w:t>
      </w:r>
      <w:r>
        <w:rPr>
          <w:rFonts w:ascii="Times New Roman" w:eastAsia="Times New Roman" w:hAnsi="Times New Roman" w:cs="Times New Roman"/>
          <w:szCs w:val="26"/>
          <w:lang w:val="vi-VN"/>
        </w:rPr>
        <w:t>hưởng bằng 60% mức bình quân tiền lương hàng tháng đóng bảo hiểm thất nghiệp của 6 tháng liền kề trước khi thất nghiệp.</w:t>
      </w:r>
    </w:p>
    <w:p w:rsidR="00CC587B" w:rsidRDefault="002953A0" w:rsidP="0095454C">
      <w:pPr>
        <w:tabs>
          <w:tab w:val="left" w:pos="283"/>
        </w:tabs>
        <w:jc w:val="both"/>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lang w:val="vi-VN"/>
        </w:rPr>
        <w:t>Người lao động có thể được hưởng trợ cấp thất nghiệp tính từ ngày thứ 15, kể từ ngày nộp đủ hồ sơ hưởng trợ cấp thất nghiệp.</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Times New Roman" w:hAnsi="Times New Roman" w:cs="Times New Roman"/>
          <w:szCs w:val="26"/>
          <w:lang w:val="vi-VN"/>
        </w:rPr>
        <w:t>Người lao động tham gia bảo hiểm thất nghiệp</w:t>
      </w:r>
      <w:r>
        <w:rPr>
          <w:rFonts w:ascii="Times New Roman" w:eastAsia="Times New Roman" w:hAnsi="Times New Roman" w:cs="Times New Roman"/>
          <w:szCs w:val="26"/>
        </w:rPr>
        <w:t xml:space="preserve"> có quyền được đề nghị hưởng bảo hiểm thất nghiệp.</w:t>
      </w:r>
    </w:p>
    <w:p w:rsidR="00CC587B" w:rsidRDefault="002953A0">
      <w:pPr>
        <w:spacing w:line="240" w:lineRule="auto"/>
        <w:jc w:val="both"/>
        <w:rPr>
          <w:rFonts w:ascii="Times New Roman" w:eastAsia="Times New Roman" w:hAnsi="Times New Roman" w:cs="Times New Roman"/>
          <w:sz w:val="26"/>
          <w:szCs w:val="26"/>
          <w:lang w:val="vi-VN"/>
        </w:rPr>
      </w:pPr>
      <w:r>
        <w:rPr>
          <w:rFonts w:ascii="Times New Roman" w:hAnsi="Times New Roman" w:cs="Times New Roman"/>
          <w:b/>
        </w:rPr>
        <w:t xml:space="preserve">Câu 16. </w:t>
      </w:r>
      <w:r>
        <w:rPr>
          <w:rFonts w:ascii="Times New Roman" w:eastAsia="Times New Roman" w:hAnsi="Times New Roman" w:cs="Times New Roman"/>
          <w:szCs w:val="26"/>
          <w:lang w:val="vi-VN"/>
        </w:rPr>
        <w:t xml:space="preserve">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là giám đốc Sở Y, chị V là kế toán trưởng, anh K là kế toán viên. Anh K vô tình biết việc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và chị V đã thông đồng với nhau, lấy 10 tỉ vốn của cơ quan để đầu cơ bất động sản thu lợi cá nhân. Sợ bị lộ nên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chỉ đạo chị V tạo tình huống để anh K mắc lỗi nghiêm trọng, rồi dựa vào đó thực hiện quy trình kỷ luật và ký quyết định buộc thôi việc đối với anh K. Một thời gian sau đó, khi tham dự Hội nghị tiếp xúc cử tri với người ứng cử đại biểu Hội đồng nhân dân, thấy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có trong danh sách ứng cử viên, vốn mâu thuẫn từ trước vì vậy khi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trình bày xong đề án tranh cử của mình, anh K đã công khai phát biểu ý kiến, cung cấp những bằng chứng về hành vi vi phạm của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đồng thời gửi đơn tố cáo tới Hội đồng bầu cử theo quy định. Sau đó, ông Q chủ tịch hội đồng bầu cử đã đề nghị cơ quan chức năng vào cuộc điều tra, kết quả những tố cáo đối với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của anh K là đúng sự thật,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đã bị xóa tên khỏi danh sách ứng cử viên theo quy định.</w:t>
      </w:r>
    </w:p>
    <w:p w:rsidR="00CC587B" w:rsidRDefault="002953A0">
      <w:pPr>
        <w:spacing w:line="240" w:lineRule="auto"/>
        <w:ind w:firstLine="283"/>
        <w:jc w:val="both"/>
        <w:rPr>
          <w:rFonts w:ascii="Times New Roman" w:eastAsia="Times New Roman" w:hAnsi="Times New Roman" w:cs="Times New Roman"/>
          <w:sz w:val="26"/>
          <w:szCs w:val="26"/>
          <w:lang w:val="vi-VN"/>
        </w:rPr>
      </w:pPr>
      <w:r>
        <w:rPr>
          <w:rFonts w:ascii="Times New Roman" w:eastAsia="Times New Roman" w:hAnsi="Times New Roman" w:cs="Times New Roman"/>
          <w:szCs w:val="26"/>
          <w:lang w:val="vi-VN"/>
        </w:rPr>
        <w:t xml:space="preserve">Trong những nhận định </w:t>
      </w:r>
      <w:r w:rsidR="0095454C">
        <w:rPr>
          <w:rFonts w:ascii="Times New Roman" w:hAnsi="Times New Roman" w:cs="Times New Roman"/>
          <w:szCs w:val="26"/>
        </w:rPr>
        <w:t>dưới</w:t>
      </w:r>
      <w:r>
        <w:rPr>
          <w:rFonts w:ascii="Times New Roman" w:eastAsia="Times New Roman" w:hAnsi="Times New Roman" w:cs="Times New Roman"/>
          <w:szCs w:val="26"/>
          <w:lang w:val="vi-VN"/>
        </w:rPr>
        <w:t xml:space="preserve"> đây, có bao nhiêu nhận định đúng với tình huống trên?</w:t>
      </w:r>
    </w:p>
    <w:p w:rsidR="00CC587B" w:rsidRDefault="002953A0">
      <w:pPr>
        <w:spacing w:line="240" w:lineRule="auto"/>
        <w:ind w:firstLine="283"/>
        <w:jc w:val="both"/>
        <w:rPr>
          <w:rFonts w:ascii="Times New Roman" w:eastAsia="Times New Roman" w:hAnsi="Times New Roman" w:cs="Times New Roman"/>
          <w:sz w:val="26"/>
          <w:szCs w:val="26"/>
          <w:lang w:val="vi-VN"/>
        </w:rPr>
      </w:pPr>
      <w:r>
        <w:rPr>
          <w:rFonts w:ascii="Times New Roman" w:eastAsia="Times New Roman" w:hAnsi="Times New Roman" w:cs="Times New Roman"/>
          <w:szCs w:val="26"/>
          <w:lang w:val="vi-VN"/>
        </w:rPr>
        <w:t xml:space="preserve">a)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và chị V đều có thể cùng bị tố cáo.</w:t>
      </w:r>
    </w:p>
    <w:p w:rsidR="00CC587B" w:rsidRDefault="002953A0">
      <w:pPr>
        <w:spacing w:line="240" w:lineRule="auto"/>
        <w:ind w:firstLine="283"/>
        <w:jc w:val="both"/>
        <w:rPr>
          <w:rFonts w:ascii="Times New Roman" w:eastAsia="Times New Roman" w:hAnsi="Times New Roman" w:cs="Times New Roman"/>
          <w:sz w:val="26"/>
          <w:szCs w:val="26"/>
          <w:lang w:val="vi-VN"/>
        </w:rPr>
      </w:pPr>
      <w:r>
        <w:rPr>
          <w:rFonts w:ascii="Times New Roman" w:eastAsia="Times New Roman" w:hAnsi="Times New Roman" w:cs="Times New Roman"/>
          <w:szCs w:val="26"/>
          <w:lang w:val="vi-VN"/>
        </w:rPr>
        <w:t xml:space="preserve">b) Anh K vừa có quyền được khiếu nại vừa có quyền được tố cáo. </w:t>
      </w:r>
    </w:p>
    <w:p w:rsidR="00CC587B" w:rsidRDefault="002953A0">
      <w:pPr>
        <w:spacing w:line="240" w:lineRule="auto"/>
        <w:ind w:firstLine="283"/>
        <w:jc w:val="both"/>
        <w:rPr>
          <w:rFonts w:ascii="Times New Roman" w:eastAsia="Times New Roman" w:hAnsi="Times New Roman" w:cs="Times New Roman"/>
          <w:sz w:val="26"/>
          <w:szCs w:val="26"/>
          <w:lang w:val="vi-VN"/>
        </w:rPr>
      </w:pPr>
      <w:r>
        <w:rPr>
          <w:rFonts w:ascii="Times New Roman" w:eastAsia="Times New Roman" w:hAnsi="Times New Roman" w:cs="Times New Roman"/>
          <w:szCs w:val="26"/>
          <w:lang w:val="vi-VN"/>
        </w:rPr>
        <w:t xml:space="preserve">c) Anh K chưa thực hiện đúng quyền tham gia quản lý nhà nước và xã hội. </w:t>
      </w:r>
    </w:p>
    <w:p w:rsidR="00CC587B" w:rsidRDefault="002953A0">
      <w:pPr>
        <w:spacing w:line="240" w:lineRule="auto"/>
        <w:ind w:firstLine="283"/>
        <w:jc w:val="both"/>
        <w:rPr>
          <w:rFonts w:ascii="Times New Roman" w:eastAsia="Times New Roman" w:hAnsi="Times New Roman" w:cs="Times New Roman"/>
          <w:sz w:val="26"/>
          <w:szCs w:val="26"/>
          <w:lang w:val="vi-VN"/>
        </w:rPr>
      </w:pPr>
      <w:r>
        <w:rPr>
          <w:rFonts w:ascii="Times New Roman" w:eastAsia="Times New Roman" w:hAnsi="Times New Roman" w:cs="Times New Roman"/>
          <w:szCs w:val="26"/>
          <w:lang w:val="vi-VN"/>
        </w:rPr>
        <w:t xml:space="preserve">d) Anh K đã vi phạm quyền bầu cử, ứng cử của công dân. </w:t>
      </w:r>
    </w:p>
    <w:p w:rsidR="00CC587B" w:rsidRDefault="002953A0">
      <w:pPr>
        <w:spacing w:line="240" w:lineRule="auto"/>
        <w:ind w:firstLine="283"/>
        <w:jc w:val="both"/>
        <w:rPr>
          <w:rFonts w:ascii="Times New Roman" w:eastAsia="Times New Roman" w:hAnsi="Times New Roman" w:cs="Times New Roman"/>
          <w:sz w:val="26"/>
          <w:szCs w:val="26"/>
          <w:lang w:val="vi-VN"/>
        </w:rPr>
      </w:pPr>
      <w:r>
        <w:rPr>
          <w:rFonts w:ascii="Times New Roman" w:eastAsia="Times New Roman" w:hAnsi="Times New Roman" w:cs="Times New Roman"/>
          <w:szCs w:val="26"/>
          <w:lang w:val="vi-VN"/>
        </w:rPr>
        <w:t xml:space="preserve">đ) Ông </w:t>
      </w:r>
      <w:r>
        <w:rPr>
          <w:rFonts w:ascii="Times New Roman" w:eastAsia="Times New Roman" w:hAnsi="Times New Roman" w:cs="Times New Roman"/>
          <w:szCs w:val="26"/>
        </w:rPr>
        <w:t>H</w:t>
      </w:r>
      <w:r>
        <w:rPr>
          <w:rFonts w:ascii="Times New Roman" w:eastAsia="Times New Roman" w:hAnsi="Times New Roman" w:cs="Times New Roman"/>
          <w:szCs w:val="26"/>
          <w:lang w:val="vi-VN"/>
        </w:rPr>
        <w:t xml:space="preserve"> và anh K đều được thực hiện quyền dân chủ của công dân trên lĩnh vực chính trị. </w:t>
      </w:r>
    </w:p>
    <w:p w:rsidR="00CC587B" w:rsidRDefault="002953A0">
      <w:pPr>
        <w:tabs>
          <w:tab w:val="left" w:pos="283"/>
          <w:tab w:val="left" w:pos="2906"/>
          <w:tab w:val="left" w:pos="5528"/>
          <w:tab w:val="left" w:pos="8150"/>
        </w:tabs>
        <w:rPr>
          <w:rFonts w:ascii="Times New Roman" w:hAnsi="Times New Roman" w:cs="Times New Roman"/>
        </w:rPr>
      </w:pPr>
      <w:r>
        <w:rPr>
          <w:rStyle w:val="YoungMixChar"/>
          <w:b/>
        </w:rPr>
        <w:tab/>
        <w:t xml:space="preserve">A. </w:t>
      </w:r>
      <w:r>
        <w:rPr>
          <w:rFonts w:ascii="Times New Roman" w:eastAsia="Times New Roman" w:hAnsi="Times New Roman" w:cs="Times New Roman"/>
          <w:szCs w:val="26"/>
          <w:lang w:val="vi-VN"/>
        </w:rPr>
        <w:t>3.</w:t>
      </w:r>
      <w:r>
        <w:rPr>
          <w:rStyle w:val="YoungMixChar"/>
          <w:b/>
        </w:rPr>
        <w:tab/>
        <w:t xml:space="preserve">B. </w:t>
      </w:r>
      <w:r>
        <w:rPr>
          <w:rFonts w:ascii="Times New Roman" w:eastAsia="Times New Roman" w:hAnsi="Times New Roman" w:cs="Times New Roman"/>
          <w:szCs w:val="26"/>
          <w:lang w:val="vi-VN"/>
        </w:rPr>
        <w:t>4.</w:t>
      </w:r>
      <w:r>
        <w:rPr>
          <w:rStyle w:val="YoungMixChar"/>
          <w:b/>
        </w:rPr>
        <w:tab/>
        <w:t xml:space="preserve">C. </w:t>
      </w:r>
      <w:r>
        <w:rPr>
          <w:rFonts w:ascii="Times New Roman" w:eastAsia="Times New Roman" w:hAnsi="Times New Roman" w:cs="Times New Roman"/>
          <w:szCs w:val="26"/>
          <w:lang w:val="vi-VN"/>
        </w:rPr>
        <w:t>5.</w:t>
      </w:r>
      <w:r>
        <w:rPr>
          <w:rStyle w:val="YoungMixChar"/>
          <w:b/>
        </w:rPr>
        <w:tab/>
        <w:t xml:space="preserve">D. </w:t>
      </w:r>
      <w:r>
        <w:rPr>
          <w:rFonts w:ascii="Times New Roman" w:eastAsia="Times New Roman" w:hAnsi="Times New Roman" w:cs="Times New Roman"/>
          <w:szCs w:val="26"/>
          <w:lang w:val="vi-VN"/>
        </w:rPr>
        <w:t>2.</w:t>
      </w:r>
    </w:p>
    <w:p w:rsidR="00CC587B" w:rsidRDefault="002953A0">
      <w:pPr>
        <w:spacing w:line="240" w:lineRule="auto"/>
        <w:jc w:val="both"/>
        <w:rPr>
          <w:rFonts w:ascii="Times New Roman" w:eastAsia="Calibri" w:hAnsi="Times New Roman" w:cs="Times New Roman"/>
          <w:color w:val="000000" w:themeColor="text1"/>
          <w:kern w:val="2"/>
          <w:sz w:val="26"/>
          <w:szCs w:val="26"/>
          <w14:ligatures w14:val="standardContextual"/>
        </w:rPr>
      </w:pPr>
      <w:r>
        <w:rPr>
          <w:rFonts w:ascii="Times New Roman" w:hAnsi="Times New Roman" w:cs="Times New Roman"/>
          <w:b/>
        </w:rPr>
        <w:t xml:space="preserve">Câu 17. </w:t>
      </w:r>
      <w:r>
        <w:rPr>
          <w:rFonts w:ascii="Times New Roman" w:eastAsia="Times New Roman" w:hAnsi="Times New Roman" w:cs="Times New Roman"/>
          <w:bCs/>
          <w:szCs w:val="26"/>
          <w:lang w:val="pt-BR"/>
        </w:rPr>
        <w:t>Ở ngã tư của một dãy phố thuộc quận T</w:t>
      </w:r>
      <w:r>
        <w:rPr>
          <w:rFonts w:ascii="Times New Roman" w:eastAsia="Times New Roman" w:hAnsi="Times New Roman" w:cs="Times New Roman"/>
          <w:b/>
          <w:bCs/>
          <w:szCs w:val="26"/>
          <w:lang w:val="pt-BR"/>
        </w:rPr>
        <w:t xml:space="preserve">, </w:t>
      </w:r>
      <w:r>
        <w:rPr>
          <w:rFonts w:ascii="Times New Roman" w:eastAsia="Times New Roman" w:hAnsi="Times New Roman" w:cs="Times New Roman"/>
          <w:szCs w:val="26"/>
          <w:lang w:val="vi-VN"/>
        </w:rPr>
        <w:t xml:space="preserve"> có chị N và chị Q cùng là người </w:t>
      </w:r>
      <w:r>
        <w:rPr>
          <w:rFonts w:ascii="Times New Roman" w:eastAsia="Times New Roman" w:hAnsi="Times New Roman" w:cs="Times New Roman"/>
          <w:szCs w:val="26"/>
        </w:rPr>
        <w:t>kinh doanh đại lý hàng tạp hóa</w:t>
      </w:r>
      <w:r>
        <w:rPr>
          <w:rFonts w:ascii="Times New Roman" w:eastAsia="Times New Roman" w:hAnsi="Times New Roman" w:cs="Times New Roman"/>
          <w:szCs w:val="26"/>
          <w:lang w:val="vi-VN"/>
        </w:rPr>
        <w:t xml:space="preserve">. </w:t>
      </w:r>
      <w:r>
        <w:rPr>
          <w:rFonts w:ascii="Times New Roman" w:eastAsia="Times New Roman" w:hAnsi="Times New Roman" w:cs="Times New Roman"/>
          <w:szCs w:val="26"/>
        </w:rPr>
        <w:t xml:space="preserve">Đại lý nhà chị Q lúc nào cũng đông khách bởi giá bán các mặt hàng mềm hơn cùng với thái độ phục vụ tận tình chu đáo. Cho rằng </w:t>
      </w:r>
      <w:r>
        <w:rPr>
          <w:rFonts w:ascii="Times New Roman" w:eastAsia="Times New Roman" w:hAnsi="Times New Roman" w:cs="Times New Roman"/>
          <w:szCs w:val="26"/>
          <w:lang w:val="vi-VN"/>
        </w:rPr>
        <w:t xml:space="preserve"> chị Q tranh giành khách hàng</w:t>
      </w:r>
      <w:r>
        <w:rPr>
          <w:rFonts w:ascii="Times New Roman" w:eastAsia="Times New Roman" w:hAnsi="Times New Roman" w:cs="Times New Roman"/>
          <w:szCs w:val="26"/>
        </w:rPr>
        <w:t xml:space="preserve"> với nhà mình</w:t>
      </w:r>
      <w:r>
        <w:rPr>
          <w:rFonts w:ascii="Times New Roman" w:eastAsia="Times New Roman" w:hAnsi="Times New Roman" w:cs="Times New Roman"/>
          <w:szCs w:val="26"/>
          <w:lang w:val="vi-VN"/>
        </w:rPr>
        <w:t xml:space="preserve">, </w:t>
      </w:r>
      <w:r>
        <w:rPr>
          <w:rFonts w:ascii="Times New Roman" w:eastAsia="Times New Roman" w:hAnsi="Times New Roman" w:cs="Times New Roman"/>
          <w:szCs w:val="26"/>
        </w:rPr>
        <w:t xml:space="preserve">nhân lúc nhà chị Q đi vắng, </w:t>
      </w:r>
      <w:r>
        <w:rPr>
          <w:rFonts w:ascii="Times New Roman" w:eastAsia="Times New Roman" w:hAnsi="Times New Roman" w:cs="Times New Roman"/>
          <w:szCs w:val="26"/>
          <w:lang w:val="vi-VN"/>
        </w:rPr>
        <w:t>anh X</w:t>
      </w:r>
      <w:r>
        <w:rPr>
          <w:rFonts w:ascii="Times New Roman" w:eastAsia="Times New Roman" w:hAnsi="Times New Roman" w:cs="Times New Roman"/>
          <w:szCs w:val="26"/>
        </w:rPr>
        <w:t xml:space="preserve"> chồng chị N</w:t>
      </w:r>
      <w:r>
        <w:rPr>
          <w:rFonts w:ascii="Times New Roman" w:eastAsia="Times New Roman" w:hAnsi="Times New Roman" w:cs="Times New Roman"/>
          <w:szCs w:val="26"/>
          <w:lang w:val="vi-VN"/>
        </w:rPr>
        <w:t xml:space="preserve"> đã đột</w:t>
      </w:r>
      <w:r>
        <w:rPr>
          <w:rFonts w:ascii="Times New Roman" w:eastAsia="Times New Roman" w:hAnsi="Times New Roman" w:cs="Times New Roman"/>
          <w:szCs w:val="26"/>
        </w:rPr>
        <w:t xml:space="preserve"> nhập vào của hàng nhà</w:t>
      </w:r>
      <w:r>
        <w:rPr>
          <w:rFonts w:ascii="Times New Roman" w:eastAsia="Times New Roman" w:hAnsi="Times New Roman" w:cs="Times New Roman"/>
          <w:szCs w:val="26"/>
          <w:lang w:val="vi-VN"/>
        </w:rPr>
        <w:t xml:space="preserve"> chị Q </w:t>
      </w:r>
      <w:r>
        <w:rPr>
          <w:rFonts w:ascii="Times New Roman" w:eastAsia="Times New Roman" w:hAnsi="Times New Roman" w:cs="Times New Roman"/>
          <w:szCs w:val="26"/>
        </w:rPr>
        <w:t>, gắn camera theo dõi .</w:t>
      </w:r>
      <w:r>
        <w:rPr>
          <w:rFonts w:ascii="Times New Roman" w:eastAsia="Times New Roman" w:hAnsi="Times New Roman" w:cs="Times New Roman"/>
          <w:szCs w:val="26"/>
          <w:lang w:val="vi-VN"/>
        </w:rPr>
        <w:t xml:space="preserve">Có được những dữ liệu từ máy quay, anh X bí mật cắt ghép làm sai lệch hình ảnh của chị Q rồi phát tán lên mạng xã hội. </w:t>
      </w:r>
      <w:r>
        <w:rPr>
          <w:rFonts w:ascii="Times New Roman" w:eastAsia="Times New Roman" w:hAnsi="Times New Roman" w:cs="Times New Roman"/>
          <w:szCs w:val="26"/>
        </w:rPr>
        <w:t xml:space="preserve">Thậm chí còn bịa đặt nhà chị Q chuyên buôn bán hàng giả hàng nhái, </w:t>
      </w:r>
      <w:r>
        <w:rPr>
          <w:rFonts w:ascii="Times New Roman" w:eastAsia="Times New Roman" w:hAnsi="Times New Roman" w:cs="Times New Roman"/>
          <w:szCs w:val="26"/>
          <w:lang w:val="vi-VN"/>
        </w:rPr>
        <w:t xml:space="preserve">khiến uy tín của chị Q </w:t>
      </w:r>
      <w:r>
        <w:rPr>
          <w:rFonts w:ascii="Times New Roman" w:eastAsia="Times New Roman" w:hAnsi="Times New Roman" w:cs="Times New Roman"/>
          <w:szCs w:val="26"/>
        </w:rPr>
        <w:t xml:space="preserve">cùng với doanh thu bán hàng </w:t>
      </w:r>
      <w:r>
        <w:rPr>
          <w:rFonts w:ascii="Times New Roman" w:eastAsia="Times New Roman" w:hAnsi="Times New Roman" w:cs="Times New Roman"/>
          <w:szCs w:val="26"/>
          <w:lang w:val="vi-VN"/>
        </w:rPr>
        <w:t>bị ảnh hưởng nghiêm trọng</w:t>
      </w:r>
      <w:r>
        <w:rPr>
          <w:rFonts w:ascii="Times New Roman" w:eastAsia="Times New Roman" w:hAnsi="Times New Roman" w:cs="Times New Roman"/>
          <w:szCs w:val="26"/>
        </w:rPr>
        <w:t xml:space="preserve">. </w:t>
      </w:r>
      <w:r>
        <w:rPr>
          <w:rFonts w:ascii="Times New Roman" w:eastAsia="Times New Roman" w:hAnsi="Times New Roman" w:cs="Times New Roman"/>
          <w:szCs w:val="26"/>
          <w:lang w:val="vi-VN"/>
        </w:rPr>
        <w:t xml:space="preserve">Bức xúc, chị Q bàn với chồng là anh V tìm anh X để yêu cầu anh X gỡ bỏ những hình ảnh đó. </w:t>
      </w:r>
      <w:r>
        <w:rPr>
          <w:rFonts w:ascii="Times New Roman" w:eastAsia="Times New Roman" w:hAnsi="Times New Roman" w:cs="Times New Roman"/>
          <w:szCs w:val="26"/>
        </w:rPr>
        <w:t>A</w:t>
      </w:r>
      <w:r>
        <w:rPr>
          <w:rFonts w:ascii="Times New Roman" w:eastAsia="Times New Roman" w:hAnsi="Times New Roman" w:cs="Times New Roman"/>
          <w:szCs w:val="26"/>
          <w:lang w:val="vi-VN"/>
        </w:rPr>
        <w:t>nh V đã</w:t>
      </w:r>
      <w:r>
        <w:rPr>
          <w:rFonts w:ascii="Times New Roman" w:eastAsia="Times New Roman" w:hAnsi="Times New Roman" w:cs="Times New Roman"/>
          <w:szCs w:val="26"/>
        </w:rPr>
        <w:t xml:space="preserve"> </w:t>
      </w:r>
      <w:r>
        <w:rPr>
          <w:rFonts w:ascii="Times New Roman" w:eastAsia="Times New Roman" w:hAnsi="Times New Roman" w:cs="Times New Roman"/>
          <w:szCs w:val="26"/>
          <w:lang w:val="vi-VN"/>
        </w:rPr>
        <w:t xml:space="preserve">trèo tường </w:t>
      </w:r>
      <w:r>
        <w:rPr>
          <w:rFonts w:ascii="Times New Roman" w:eastAsia="Times New Roman" w:hAnsi="Times New Roman" w:cs="Times New Roman"/>
          <w:szCs w:val="26"/>
        </w:rPr>
        <w:t xml:space="preserve"> lẻn </w:t>
      </w:r>
      <w:r>
        <w:rPr>
          <w:rFonts w:ascii="Times New Roman" w:eastAsia="Times New Roman" w:hAnsi="Times New Roman" w:cs="Times New Roman"/>
          <w:szCs w:val="26"/>
          <w:lang w:val="vi-VN"/>
        </w:rPr>
        <w:t>vào nhà định</w:t>
      </w:r>
      <w:r>
        <w:rPr>
          <w:rFonts w:ascii="Times New Roman" w:eastAsia="Times New Roman" w:hAnsi="Times New Roman" w:cs="Times New Roman"/>
          <w:szCs w:val="26"/>
        </w:rPr>
        <w:t xml:space="preserve"> bắt cóc con chị Q là cháu P đang ở nhà một mình, để ép anh X phải gỡ bỏ hình ảnh xuyên tạc. Nhưng chưa kịp, thì nghe tiếng có người gọi cửa. </w:t>
      </w:r>
      <w:r>
        <w:rPr>
          <w:rFonts w:ascii="Times New Roman" w:eastAsia="Times New Roman" w:hAnsi="Times New Roman" w:cs="Times New Roman"/>
          <w:szCs w:val="26"/>
          <w:lang w:val="vi-VN"/>
        </w:rPr>
        <w:t xml:space="preserve"> </w:t>
      </w:r>
      <w:r>
        <w:rPr>
          <w:rFonts w:ascii="Times New Roman" w:eastAsia="Times New Roman" w:hAnsi="Times New Roman" w:cs="Times New Roman"/>
          <w:szCs w:val="26"/>
        </w:rPr>
        <w:t>A</w:t>
      </w:r>
      <w:r>
        <w:rPr>
          <w:rFonts w:ascii="Times New Roman" w:eastAsia="Times New Roman" w:hAnsi="Times New Roman" w:cs="Times New Roman"/>
          <w:szCs w:val="26"/>
          <w:lang w:val="vi-VN"/>
        </w:rPr>
        <w:t xml:space="preserve">nh V </w:t>
      </w:r>
      <w:r>
        <w:rPr>
          <w:rFonts w:ascii="Times New Roman" w:eastAsia="Times New Roman" w:hAnsi="Times New Roman" w:cs="Times New Roman"/>
          <w:szCs w:val="26"/>
        </w:rPr>
        <w:t xml:space="preserve">vội vàng lẻn ra ngoài, </w:t>
      </w:r>
      <w:r>
        <w:rPr>
          <w:rFonts w:ascii="Times New Roman" w:eastAsia="Times New Roman" w:hAnsi="Times New Roman" w:cs="Times New Roman"/>
          <w:szCs w:val="26"/>
          <w:lang w:val="vi-VN"/>
        </w:rPr>
        <w:t>anh V đ</w:t>
      </w:r>
      <w:r>
        <w:rPr>
          <w:rFonts w:ascii="Times New Roman" w:eastAsia="Times New Roman" w:hAnsi="Times New Roman" w:cs="Times New Roman"/>
          <w:szCs w:val="26"/>
        </w:rPr>
        <w:t xml:space="preserve">ã tìm cách </w:t>
      </w:r>
      <w:r>
        <w:rPr>
          <w:rFonts w:ascii="Times New Roman" w:eastAsia="Times New Roman" w:hAnsi="Times New Roman" w:cs="Times New Roman"/>
          <w:szCs w:val="26"/>
          <w:lang w:val="vi-VN"/>
        </w:rPr>
        <w:t xml:space="preserve">tung tin cháu </w:t>
      </w:r>
      <w:r>
        <w:rPr>
          <w:rFonts w:ascii="Times New Roman" w:eastAsia="Times New Roman" w:hAnsi="Times New Roman" w:cs="Times New Roman"/>
          <w:szCs w:val="26"/>
        </w:rPr>
        <w:t xml:space="preserve">P </w:t>
      </w:r>
      <w:r>
        <w:rPr>
          <w:rFonts w:ascii="Times New Roman" w:eastAsia="Times New Roman" w:hAnsi="Times New Roman" w:cs="Times New Roman"/>
          <w:szCs w:val="26"/>
          <w:lang w:val="vi-VN"/>
        </w:rPr>
        <w:t xml:space="preserve"> bị mắc bệnh truyền nhiễm khiến cháu bị bàn bè xa lánh. Những ai </w:t>
      </w:r>
      <w:r w:rsidR="0095454C">
        <w:rPr>
          <w:rFonts w:ascii="Times New Roman" w:hAnsi="Times New Roman" w:cs="Times New Roman"/>
          <w:szCs w:val="26"/>
        </w:rPr>
        <w:t>dưới</w:t>
      </w:r>
      <w:r>
        <w:rPr>
          <w:rFonts w:ascii="Times New Roman" w:eastAsia="Times New Roman" w:hAnsi="Times New Roman" w:cs="Times New Roman"/>
          <w:szCs w:val="26"/>
          <w:lang w:val="vi-VN"/>
        </w:rPr>
        <w:t xml:space="preserve"> đây đồng thời vi phạm quyền bất khả xâm phạm về chỗ ở và quyền được pháp luật bảo hộ về danh dự, nhân phẩm của công dân?</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eastAsia="Times New Roman" w:hAnsi="Times New Roman" w:cs="Times New Roman"/>
          <w:szCs w:val="26"/>
          <w:lang w:val="vi-VN"/>
        </w:rPr>
        <w:t>Chị N và anh V.</w:t>
      </w:r>
      <w:r>
        <w:rPr>
          <w:rStyle w:val="YoungMixChar"/>
          <w:b/>
        </w:rPr>
        <w:tab/>
        <w:t xml:space="preserve">B. </w:t>
      </w:r>
      <w:r>
        <w:rPr>
          <w:rFonts w:ascii="Times New Roman" w:eastAsia="Times New Roman" w:hAnsi="Times New Roman" w:cs="Times New Roman"/>
          <w:szCs w:val="26"/>
          <w:lang w:val="vi-VN"/>
        </w:rPr>
        <w:t>Anh X và anh V.</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eastAsia="Times New Roman" w:hAnsi="Times New Roman" w:cs="Times New Roman"/>
          <w:szCs w:val="26"/>
          <w:lang w:val="vi-VN"/>
        </w:rPr>
        <w:t>Chị N, anh X và chị Q.</w:t>
      </w:r>
      <w:r>
        <w:rPr>
          <w:rStyle w:val="YoungMixChar"/>
          <w:b/>
        </w:rPr>
        <w:tab/>
        <w:t xml:space="preserve">D. </w:t>
      </w:r>
      <w:r>
        <w:rPr>
          <w:rFonts w:ascii="Times New Roman" w:eastAsia="Times New Roman" w:hAnsi="Times New Roman" w:cs="Times New Roman"/>
          <w:szCs w:val="26"/>
          <w:lang w:val="vi-VN"/>
        </w:rPr>
        <w:t>Anh V, anh X và chị N.</w:t>
      </w:r>
    </w:p>
    <w:p w:rsidR="00CC587B" w:rsidRDefault="002953A0" w:rsidP="0095454C">
      <w:pPr>
        <w:spacing w:line="240" w:lineRule="auto"/>
        <w:jc w:val="both"/>
        <w:rPr>
          <w:rFonts w:ascii="Times New Roman" w:eastAsia="Times New Roman" w:hAnsi="Times New Roman" w:cs="Times New Roman"/>
          <w:color w:val="auto"/>
          <w:sz w:val="26"/>
          <w:szCs w:val="26"/>
          <w:lang w:val="vi-VN"/>
        </w:rPr>
      </w:pPr>
      <w:r>
        <w:rPr>
          <w:rFonts w:ascii="Times New Roman" w:hAnsi="Times New Roman" w:cs="Times New Roman"/>
          <w:b/>
        </w:rPr>
        <w:t xml:space="preserve">Câu 18. </w:t>
      </w:r>
      <w:r>
        <w:rPr>
          <w:rFonts w:ascii="Times New Roman" w:eastAsia="Times New Roman" w:hAnsi="Times New Roman" w:cs="Times New Roman"/>
          <w:szCs w:val="26"/>
        </w:rPr>
        <w:t xml:space="preserve">Mọi quốc gia có nghĩa vụ hợp tác với các quốc gia khác trong các lĩnh vực của quan hệ quốc tế như kinh tế, văn hoá, kĩ thuật và thương mại để gìn giữ hoà bình và an ninh quốc tế; khuyến khích sự tôn trọng và tuân thủ các quyền con người và tự do cơ bản trên toàn thế giới và trong việc loại trừ tất cả các hình thức phân biệt về sắc tộc và tôn giáo; khuyến khích sự ổn định và tiến bộ, lợi ích chung của các dân tộc và hợp tác quốc tế mà không có sự phân biệt về chế độ chính trị, kinh tế và văn hoá. Ngoài ra, các quốc </w:t>
      </w:r>
      <w:r>
        <w:rPr>
          <w:rFonts w:ascii="Times New Roman" w:eastAsia="Times New Roman" w:hAnsi="Times New Roman" w:cs="Times New Roman"/>
          <w:szCs w:val="26"/>
        </w:rPr>
        <w:lastRenderedPageBreak/>
        <w:t>gia là thành viên của Liên hợp quốc còn có nghĩa vụ hợp tác với Liên hợp quốc phù hợp với những điều khoản tương ứng của Hiến chương Liên hợp quốc.</w:t>
      </w:r>
      <w:r w:rsidR="0095454C" w:rsidRPr="0095454C">
        <w:rPr>
          <w:rFonts w:ascii="Times New Roman" w:eastAsia="Times New Roman" w:hAnsi="Times New Roman" w:cs="Times New Roman"/>
          <w:szCs w:val="26"/>
        </w:rPr>
        <w:t xml:space="preserve"> </w:t>
      </w:r>
      <w:r w:rsidR="0095454C">
        <w:rPr>
          <w:rFonts w:ascii="Times New Roman" w:eastAsia="Times New Roman" w:hAnsi="Times New Roman" w:cs="Times New Roman"/>
          <w:szCs w:val="26"/>
        </w:rPr>
        <w:t>Thông tin đề cập đến nguyên tắc nào dưới đây của pháp luật quốc tế?</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eastAsia="Times New Roman" w:hAnsi="Times New Roman" w:cs="Times New Roman"/>
          <w:szCs w:val="26"/>
        </w:rPr>
        <w:t>Các quốc gia có nghĩa vụ hợp tác với các quốc gia khác.</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eastAsia="Times New Roman" w:hAnsi="Times New Roman" w:cs="Times New Roman"/>
          <w:szCs w:val="26"/>
        </w:rPr>
        <w:t>Giải quyết các tranh chấp quốc tế bằng biện pháp hòa bình.</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rPr>
        <w:t>Không can thiệp vào công việc nội bộ của các quốc gia khác.</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Times New Roman" w:hAnsi="Times New Roman" w:cs="Times New Roman"/>
          <w:szCs w:val="26"/>
        </w:rPr>
        <w:t>Cấm dùng vũ lực hoặc đe dọa dùng vũ lực trong quan hệ quốc tế.</w:t>
      </w:r>
    </w:p>
    <w:p w:rsidR="00CC587B" w:rsidRPr="00507F89" w:rsidRDefault="002953A0" w:rsidP="00507F89">
      <w:pPr>
        <w:shd w:val="clear" w:color="auto" w:fill="FFFFFF"/>
        <w:spacing w:line="240" w:lineRule="auto"/>
        <w:ind w:right="48"/>
        <w:jc w:val="both"/>
        <w:rPr>
          <w:rFonts w:ascii="Times New Roman" w:eastAsia="Times New Roman" w:hAnsi="Times New Roman" w:cs="Times New Roman"/>
          <w:b/>
          <w:bCs/>
          <w:szCs w:val="26"/>
        </w:rPr>
      </w:pPr>
      <w:r>
        <w:rPr>
          <w:rFonts w:ascii="Times New Roman" w:hAnsi="Times New Roman" w:cs="Times New Roman"/>
          <w:b/>
        </w:rPr>
        <w:t>Câu 19</w:t>
      </w:r>
      <w:r>
        <w:rPr>
          <w:rFonts w:ascii="Times New Roman" w:eastAsia="Times New Roman" w:hAnsi="Times New Roman" w:cs="Times New Roman"/>
          <w:b/>
          <w:bCs/>
          <w:szCs w:val="26"/>
        </w:rPr>
        <w:t>. </w:t>
      </w:r>
      <w:r>
        <w:rPr>
          <w:rFonts w:ascii="Times New Roman" w:eastAsia="Times New Roman" w:hAnsi="Times New Roman" w:cs="Times New Roman"/>
          <w:szCs w:val="26"/>
        </w:rPr>
        <w:t>Tháng 3 năm 2018, Việt Nam cùng 10 quốc gia khác chính thức kí kết Hiệp định đối tác toàn diện và tiến bộ xuyên Thái Bình Dương (CPTPP). Thực hiện các cam kết về lao động khi gia nhập CPTPP, Việt Nam đã ban hành Bộ luật Lao động năm 2019, bổ sung các vấn đề mới liên quan đến các quyền lao động cơ bản (quyển tự do lập hội và thương lượng tập thể thực chất, chấm dứt mọi hình thức lao động cưỡng bức hoặc ép buộc, loại bỏ lao động trẻ em và cấm các hình thức lao động trẻ em tồi tệ nhất, chấm dứt phân biệt dối xử về việc làm và nghề nghiệp); điều kiện lao động (lương tối thiểu, giờ làm việc và an toàn, sức khoẻ nghề nghiệp); bảo đảm quyền trong giải quyết tranh chấp lao động ;...</w:t>
      </w:r>
    </w:p>
    <w:p w:rsidR="00CC587B" w:rsidRDefault="00507F89">
      <w:pPr>
        <w:shd w:val="clear" w:color="auto" w:fill="FFFFFF"/>
        <w:spacing w:line="240" w:lineRule="auto"/>
        <w:ind w:right="48" w:firstLine="360"/>
        <w:jc w:val="both"/>
        <w:rPr>
          <w:rFonts w:ascii="Times New Roman" w:eastAsia="Times New Roman" w:hAnsi="Times New Roman" w:cs="Times New Roman"/>
          <w:i/>
          <w:iCs/>
          <w:szCs w:val="26"/>
        </w:rPr>
      </w:pPr>
      <w:r>
        <w:rPr>
          <w:rFonts w:ascii="Times New Roman" w:eastAsia="Times New Roman" w:hAnsi="Times New Roman" w:cs="Times New Roman"/>
          <w:i/>
          <w:iCs/>
          <w:szCs w:val="26"/>
        </w:rPr>
        <w:t>(</w:t>
      </w:r>
      <w:r w:rsidR="002953A0">
        <w:rPr>
          <w:rFonts w:ascii="Times New Roman" w:eastAsia="Times New Roman" w:hAnsi="Times New Roman" w:cs="Times New Roman"/>
          <w:i/>
          <w:iCs/>
          <w:szCs w:val="26"/>
        </w:rPr>
        <w:t>Nguồn: dẫn theo SGK Giáo dục Kinh tế và pháp luật – bộ sách Chân trời sáng tạo, trang 106</w:t>
      </w:r>
      <w:r>
        <w:rPr>
          <w:rFonts w:ascii="Times New Roman" w:eastAsia="Times New Roman" w:hAnsi="Times New Roman" w:cs="Times New Roman"/>
          <w:i/>
          <w:iCs/>
          <w:szCs w:val="26"/>
        </w:rPr>
        <w:t>)</w:t>
      </w:r>
    </w:p>
    <w:p w:rsidR="00507F89" w:rsidRDefault="00507F89" w:rsidP="00507F89">
      <w:pPr>
        <w:spacing w:line="240" w:lineRule="auto"/>
        <w:ind w:firstLine="360"/>
        <w:jc w:val="both"/>
        <w:rPr>
          <w:rFonts w:ascii="Times New Roman" w:eastAsia="Times New Roman" w:hAnsi="Times New Roman" w:cs="Times New Roman"/>
          <w:color w:val="auto"/>
          <w:sz w:val="26"/>
          <w:szCs w:val="26"/>
          <w:lang w:val="vi-VN"/>
        </w:rPr>
      </w:pPr>
      <w:r>
        <w:rPr>
          <w:rFonts w:ascii="Times New Roman" w:eastAsia="Times New Roman" w:hAnsi="Times New Roman" w:cs="Times New Roman"/>
          <w:szCs w:val="26"/>
        </w:rPr>
        <w:t>Thông tin đề cập đến nguyên tắc nào dưới đây của pháp luật quốc tế?</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eastAsia="Times New Roman" w:hAnsi="Times New Roman" w:cs="Times New Roman"/>
          <w:szCs w:val="26"/>
        </w:rPr>
        <w:t>Cấm dùng vũ lực hoặc đe dọa dùng vũ lực trong quan hệ quốc tế.</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eastAsia="Times New Roman" w:hAnsi="Times New Roman" w:cs="Times New Roman"/>
          <w:szCs w:val="26"/>
        </w:rPr>
        <w:t>Giải quyết các tranh chấp quốc tế bằng biện pháp hòa bình.</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rPr>
        <w:t>Không can thiệp vào công việc nội bộ của các quốc gia.</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Times New Roman" w:hAnsi="Times New Roman" w:cs="Times New Roman"/>
          <w:szCs w:val="26"/>
        </w:rPr>
        <w:t>Tận tâm, thiện chí trong việc giải quyết các tranh chấp quốc tế.</w:t>
      </w:r>
    </w:p>
    <w:p w:rsidR="00CC587B" w:rsidRDefault="002953A0">
      <w:pPr>
        <w:shd w:val="clear" w:color="auto" w:fill="FFFFFF"/>
        <w:spacing w:line="240" w:lineRule="auto"/>
        <w:ind w:right="48"/>
        <w:jc w:val="both"/>
        <w:rPr>
          <w:rFonts w:ascii="Times New Roman" w:eastAsia="Times New Roman" w:hAnsi="Times New Roman" w:cs="Times New Roman"/>
          <w:color w:val="auto"/>
          <w:sz w:val="26"/>
          <w:szCs w:val="26"/>
        </w:rPr>
      </w:pPr>
      <w:r>
        <w:rPr>
          <w:rFonts w:ascii="Times New Roman" w:hAnsi="Times New Roman" w:cs="Times New Roman"/>
          <w:b/>
        </w:rPr>
        <w:t xml:space="preserve">Câu 20. </w:t>
      </w:r>
      <w:r>
        <w:rPr>
          <w:rFonts w:ascii="Times New Roman" w:eastAsia="Times New Roman" w:hAnsi="Times New Roman" w:cs="Times New Roman"/>
          <w:szCs w:val="26"/>
        </w:rPr>
        <w:t xml:space="preserve">Nội dung nào </w:t>
      </w:r>
      <w:r w:rsidR="00BD1C74">
        <w:rPr>
          <w:rFonts w:ascii="Times New Roman" w:eastAsia="Times New Roman" w:hAnsi="Times New Roman" w:cs="Times New Roman"/>
          <w:szCs w:val="26"/>
        </w:rPr>
        <w:t>dưới</w:t>
      </w:r>
      <w:r>
        <w:rPr>
          <w:rFonts w:ascii="Times New Roman" w:eastAsia="Times New Roman" w:hAnsi="Times New Roman" w:cs="Times New Roman"/>
          <w:szCs w:val="26"/>
        </w:rPr>
        <w:t xml:space="preserve"> đây </w:t>
      </w:r>
      <w:r>
        <w:rPr>
          <w:rFonts w:ascii="Times New Roman" w:eastAsia="Times New Roman" w:hAnsi="Times New Roman" w:cs="Times New Roman"/>
          <w:b/>
          <w:bCs/>
          <w:szCs w:val="26"/>
        </w:rPr>
        <w:t>không </w:t>
      </w:r>
      <w:r>
        <w:rPr>
          <w:rFonts w:ascii="Times New Roman" w:eastAsia="Times New Roman" w:hAnsi="Times New Roman" w:cs="Times New Roman"/>
          <w:szCs w:val="26"/>
        </w:rPr>
        <w:t>phản ánh đúng mối quan hệ giữa pháp luật quốc tế và pháp luật quốc gia?</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eastAsia="Times New Roman" w:hAnsi="Times New Roman" w:cs="Times New Roman"/>
          <w:szCs w:val="26"/>
        </w:rPr>
        <w:t>Pháp luật quốc tế và luật quốc gia tồn tại độc lập, không liên quan gì đến nhau.</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eastAsia="Times New Roman" w:hAnsi="Times New Roman" w:cs="Times New Roman"/>
          <w:szCs w:val="26"/>
        </w:rPr>
        <w:t>Luật quốc gia tạo cơ sở hình thành và góp phần thúc đẩy pháp luật quốc tế phát triển.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rPr>
        <w:t>Pháp luật quốc tế và luật quốc gia có quan hệ biện chứng, tác động qua lại với nhau.</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Times New Roman" w:hAnsi="Times New Roman" w:cs="Times New Roman"/>
          <w:szCs w:val="26"/>
        </w:rPr>
        <w:t>Pháp luật quốc tế là cơ sở để xây dựng và hoàn thiện quy định của luật quốc gia.</w:t>
      </w:r>
    </w:p>
    <w:p w:rsidR="00CC587B" w:rsidRDefault="002953A0">
      <w:pPr>
        <w:shd w:val="clear" w:color="auto" w:fill="FFFFFF"/>
        <w:spacing w:line="240" w:lineRule="auto"/>
        <w:ind w:right="48"/>
        <w:jc w:val="both"/>
        <w:rPr>
          <w:rFonts w:ascii="Times New Roman" w:eastAsia="Times New Roman" w:hAnsi="Times New Roman" w:cs="Times New Roman"/>
          <w:color w:val="auto"/>
          <w:sz w:val="26"/>
          <w:szCs w:val="26"/>
        </w:rPr>
      </w:pPr>
      <w:r>
        <w:rPr>
          <w:rFonts w:ascii="Times New Roman" w:hAnsi="Times New Roman" w:cs="Times New Roman"/>
          <w:b/>
        </w:rPr>
        <w:t xml:space="preserve">Câu 21. </w:t>
      </w:r>
      <w:r>
        <w:rPr>
          <w:rFonts w:ascii="Times New Roman" w:eastAsia="Times New Roman" w:hAnsi="Times New Roman" w:cs="Times New Roman"/>
          <w:szCs w:val="26"/>
        </w:rPr>
        <w:t>Sau khi kí kết điều ước quốc tế, các quốc gia thành viên sửa đổi, bổ sung các văn bản quy phạm pháp luật hiện hành cho phù hợp với nội dung của điều ước quốc tế là nội dung nào dưới đây của mối quan hệ giữa pháp luật quốc tế và pháp luật quốc gia?</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eastAsia="Times New Roman" w:hAnsi="Times New Roman" w:cs="Times New Roman"/>
          <w:szCs w:val="26"/>
        </w:rPr>
        <w:t>Pháp luật quốc tế là cơ sở để hoàn thiện pháp luật quốc gia.</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eastAsia="Times New Roman" w:hAnsi="Times New Roman" w:cs="Times New Roman"/>
          <w:szCs w:val="26"/>
        </w:rPr>
        <w:t>Pháp luật quốc tế làm thay đổi pháp luật quốc gia.</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rPr>
        <w:t>Pháp luật quốc gia phụ thuộc vào pháp luật quốc tế.</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Times New Roman" w:hAnsi="Times New Roman" w:cs="Times New Roman"/>
          <w:szCs w:val="26"/>
        </w:rPr>
        <w:t>Pháp luật quốc tế và pháp luật quốc gia bình đẳng với nhau.</w:t>
      </w:r>
    </w:p>
    <w:p w:rsidR="00CC587B" w:rsidRDefault="002953A0">
      <w:pPr>
        <w:tabs>
          <w:tab w:val="left" w:pos="2825"/>
          <w:tab w:val="left" w:pos="4855"/>
          <w:tab w:val="left" w:pos="6886"/>
        </w:tabs>
        <w:spacing w:line="240" w:lineRule="auto"/>
        <w:jc w:val="both"/>
        <w:rPr>
          <w:rFonts w:ascii="Times New Roman" w:eastAsia="Times New Roman" w:hAnsi="Times New Roman" w:cs="Times New Roman"/>
          <w:spacing w:val="-2"/>
          <w:sz w:val="26"/>
          <w:szCs w:val="26"/>
          <w:lang w:val="vi-VN"/>
        </w:rPr>
      </w:pPr>
      <w:r>
        <w:rPr>
          <w:rFonts w:ascii="Times New Roman" w:hAnsi="Times New Roman" w:cs="Times New Roman"/>
          <w:b/>
        </w:rPr>
        <w:t xml:space="preserve">Câu 22. </w:t>
      </w:r>
      <w:r>
        <w:rPr>
          <w:rFonts w:ascii="Times New Roman" w:eastAsia="Times New Roman" w:hAnsi="Times New Roman" w:cs="Times New Roman"/>
          <w:szCs w:val="26"/>
          <w:lang w:val="vi-VN"/>
        </w:rPr>
        <w:t>Phát</w:t>
      </w:r>
      <w:r>
        <w:rPr>
          <w:rFonts w:ascii="Times New Roman" w:eastAsia="Times New Roman" w:hAnsi="Times New Roman" w:cs="Times New Roman"/>
          <w:spacing w:val="6"/>
          <w:szCs w:val="26"/>
          <w:lang w:val="vi-VN"/>
        </w:rPr>
        <w:t xml:space="preserve"> </w:t>
      </w:r>
      <w:r>
        <w:rPr>
          <w:rFonts w:ascii="Times New Roman" w:eastAsia="Times New Roman" w:hAnsi="Times New Roman" w:cs="Times New Roman"/>
          <w:szCs w:val="26"/>
          <w:lang w:val="vi-VN"/>
        </w:rPr>
        <w:t>biểu</w:t>
      </w:r>
      <w:r>
        <w:rPr>
          <w:rFonts w:ascii="Times New Roman" w:eastAsia="Times New Roman" w:hAnsi="Times New Roman" w:cs="Times New Roman"/>
          <w:spacing w:val="4"/>
          <w:szCs w:val="26"/>
          <w:lang w:val="vi-VN"/>
        </w:rPr>
        <w:t xml:space="preserve"> </w:t>
      </w:r>
      <w:r>
        <w:rPr>
          <w:rFonts w:ascii="Times New Roman" w:eastAsia="Times New Roman" w:hAnsi="Times New Roman" w:cs="Times New Roman"/>
          <w:szCs w:val="26"/>
          <w:lang w:val="vi-VN"/>
        </w:rPr>
        <w:t>nào</w:t>
      </w:r>
      <w:r>
        <w:rPr>
          <w:rFonts w:ascii="Times New Roman" w:eastAsia="Times New Roman" w:hAnsi="Times New Roman" w:cs="Times New Roman"/>
          <w:spacing w:val="7"/>
          <w:szCs w:val="26"/>
          <w:lang w:val="vi-VN"/>
        </w:rPr>
        <w:t xml:space="preserve"> </w:t>
      </w:r>
      <w:r w:rsidR="00965F00">
        <w:rPr>
          <w:rFonts w:ascii="Times New Roman" w:eastAsia="Times New Roman" w:hAnsi="Times New Roman" w:cs="Times New Roman"/>
          <w:szCs w:val="26"/>
        </w:rPr>
        <w:t>dưới</w:t>
      </w:r>
      <w:r>
        <w:rPr>
          <w:rFonts w:ascii="Times New Roman" w:eastAsia="Times New Roman" w:hAnsi="Times New Roman" w:cs="Times New Roman"/>
          <w:spacing w:val="9"/>
          <w:szCs w:val="26"/>
          <w:lang w:val="vi-VN"/>
        </w:rPr>
        <w:t xml:space="preserve"> </w:t>
      </w:r>
      <w:r>
        <w:rPr>
          <w:rFonts w:ascii="Times New Roman" w:eastAsia="Times New Roman" w:hAnsi="Times New Roman" w:cs="Times New Roman"/>
          <w:szCs w:val="26"/>
          <w:lang w:val="vi-VN"/>
        </w:rPr>
        <w:t>đây</w:t>
      </w:r>
      <w:r>
        <w:rPr>
          <w:rFonts w:ascii="Times New Roman" w:eastAsia="Times New Roman" w:hAnsi="Times New Roman" w:cs="Times New Roman"/>
          <w:spacing w:val="4"/>
          <w:szCs w:val="26"/>
          <w:lang w:val="vi-VN"/>
        </w:rPr>
        <w:t xml:space="preserve"> </w:t>
      </w:r>
      <w:r>
        <w:rPr>
          <w:rFonts w:ascii="Times New Roman" w:eastAsia="Times New Roman" w:hAnsi="Times New Roman" w:cs="Times New Roman"/>
          <w:szCs w:val="26"/>
          <w:lang w:val="vi-VN"/>
        </w:rPr>
        <w:t>là</w:t>
      </w:r>
      <w:r>
        <w:rPr>
          <w:rFonts w:ascii="Times New Roman" w:eastAsia="Times New Roman" w:hAnsi="Times New Roman" w:cs="Times New Roman"/>
          <w:spacing w:val="6"/>
          <w:szCs w:val="26"/>
          <w:lang w:val="vi-VN"/>
        </w:rPr>
        <w:t xml:space="preserve"> </w:t>
      </w:r>
      <w:r>
        <w:rPr>
          <w:rFonts w:ascii="Times New Roman" w:eastAsia="Times New Roman" w:hAnsi="Times New Roman" w:cs="Times New Roman"/>
          <w:szCs w:val="26"/>
          <w:lang w:val="vi-VN"/>
        </w:rPr>
        <w:t>đúng</w:t>
      </w:r>
      <w:r>
        <w:rPr>
          <w:rFonts w:ascii="Times New Roman" w:eastAsia="Times New Roman" w:hAnsi="Times New Roman" w:cs="Times New Roman"/>
          <w:spacing w:val="6"/>
          <w:szCs w:val="26"/>
          <w:lang w:val="vi-VN"/>
        </w:rPr>
        <w:t xml:space="preserve"> </w:t>
      </w:r>
      <w:r>
        <w:rPr>
          <w:rFonts w:ascii="Times New Roman" w:eastAsia="Times New Roman" w:hAnsi="Times New Roman" w:cs="Times New Roman"/>
          <w:szCs w:val="26"/>
          <w:lang w:val="vi-VN"/>
        </w:rPr>
        <w:t>về</w:t>
      </w:r>
      <w:r>
        <w:rPr>
          <w:rFonts w:ascii="Times New Roman" w:eastAsia="Times New Roman" w:hAnsi="Times New Roman" w:cs="Times New Roman"/>
          <w:spacing w:val="7"/>
          <w:szCs w:val="26"/>
          <w:lang w:val="vi-VN"/>
        </w:rPr>
        <w:t xml:space="preserve"> </w:t>
      </w:r>
      <w:r>
        <w:rPr>
          <w:rFonts w:ascii="Times New Roman" w:eastAsia="Times New Roman" w:hAnsi="Times New Roman" w:cs="Times New Roman"/>
          <w:szCs w:val="26"/>
          <w:lang w:val="vi-VN"/>
        </w:rPr>
        <w:t>quyền sở hữu tài sản</w:t>
      </w:r>
      <w:r>
        <w:rPr>
          <w:rFonts w:ascii="Times New Roman" w:eastAsia="Times New Roman" w:hAnsi="Times New Roman" w:cs="Times New Roman"/>
          <w:spacing w:val="-2"/>
          <w:szCs w:val="26"/>
          <w:lang w:val="vi-VN"/>
        </w:rPr>
        <w:t>?</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eastAsia="Arial" w:hAnsi="Times New Roman" w:cs="Times New Roman"/>
          <w:szCs w:val="26"/>
          <w:shd w:val="clear" w:color="auto" w:fill="FFFFFF"/>
          <w:lang w:val="vi-VN"/>
        </w:rPr>
        <w:t>Người được chủ sở hữu trao quyền sử dụng tài sản chỉ khai thác tài sản để phục vụ lợi ích của mình như bản thỏa thuận với chủ sở hữu.</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eastAsia="Arial" w:hAnsi="Times New Roman" w:cs="Times New Roman"/>
          <w:szCs w:val="26"/>
          <w:shd w:val="clear" w:color="auto" w:fill="FFFFFF"/>
          <w:lang w:val="vi-VN"/>
        </w:rPr>
        <w:t>Chủ sở hữu tài sản được thực hiện mọi hành vi theo ý chí của mình để nắm giữ, chi phối tài sản của mình nhưng không được trái đạo đức và pháp luật</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eastAsia="Times New Roman" w:hAnsi="Times New Roman" w:cs="Times New Roman"/>
          <w:szCs w:val="26"/>
          <w:lang w:val="vi-VN"/>
        </w:rPr>
        <w:t>Người được giao tài sản có quyền sử dụng tài sản được giao, được chuyển quyền chiếm hữu, sử dụng tài sản đó cho người khác</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eastAsia="Arial" w:hAnsi="Times New Roman" w:cs="Times New Roman"/>
          <w:szCs w:val="26"/>
          <w:shd w:val="clear" w:color="auto" w:fill="FFFFFF"/>
          <w:lang w:val="vi-VN"/>
        </w:rPr>
        <w:t>Người được chủ sở hữu trao quyền sử dụng tài sản có thể tự ý khai thác tài sản để phục vụ lợi ích của mình.</w:t>
      </w:r>
    </w:p>
    <w:p w:rsidR="00CC587B" w:rsidRDefault="002953A0">
      <w:pPr>
        <w:pStyle w:val="NoSpacing"/>
        <w:jc w:val="both"/>
        <w:rPr>
          <w:rFonts w:ascii="Times New Roman" w:hAnsi="Times New Roman" w:cs="Times New Roman"/>
          <w:b/>
          <w:bCs/>
          <w:sz w:val="26"/>
          <w:szCs w:val="26"/>
        </w:rPr>
      </w:pPr>
      <w:r>
        <w:rPr>
          <w:rFonts w:ascii="Times New Roman" w:hAnsi="Times New Roman" w:cs="Times New Roman"/>
          <w:b/>
          <w:bCs/>
          <w:color w:val="000000"/>
          <w:sz w:val="24"/>
          <w:szCs w:val="26"/>
        </w:rPr>
        <w:t>Đọc thông tin và trả lời câu hỏi 23, 24.</w:t>
      </w:r>
    </w:p>
    <w:p w:rsidR="00CC587B" w:rsidRDefault="002953A0">
      <w:pPr>
        <w:pStyle w:val="NoSpacing"/>
        <w:ind w:firstLine="720"/>
        <w:jc w:val="both"/>
        <w:rPr>
          <w:rFonts w:ascii="Times New Roman" w:hAnsi="Times New Roman" w:cs="Times New Roman"/>
          <w:bCs/>
          <w:sz w:val="26"/>
          <w:szCs w:val="26"/>
          <w:shd w:val="clear" w:color="auto" w:fill="FFFFFF"/>
          <w:lang w:val="fr-FR"/>
        </w:rPr>
      </w:pPr>
      <w:r>
        <w:rPr>
          <w:rFonts w:ascii="Times New Roman" w:hAnsi="Times New Roman" w:cs="Times New Roman"/>
          <w:bCs/>
          <w:color w:val="000000"/>
          <w:sz w:val="24"/>
          <w:szCs w:val="26"/>
          <w:shd w:val="clear" w:color="auto" w:fill="FFFFFF"/>
          <w:lang w:val="fr-FR"/>
        </w:rPr>
        <w:t xml:space="preserve">Nhà nước ta đã rất chú trọng đến việc thực hiện bình đẳng giới trong lĩnh vực chính trị, thể hiện qua thực tế, tại tất cả các cơ quan quyền lực nhà nước từ trung ương tới địa phương đều có một tỉ lệ nữ đại biểu nhất định và đạt ở một mức cao trên thế giới. Tuy nhiên, tỉ lệ này vẫn chưa tương xứng với tỉ lệ nữ trong dân số và chưa đạt được mức mà Nhà nước mong muốn. Do vậy, trong thởi gian tới Nhà nước ta vẫn tiếp tục chú trọng thực hiện để đảm bảo tỉ lệ đại biểu nữ trong các cơ quan này cao hơn so với hiện nay. </w:t>
      </w:r>
    </w:p>
    <w:p w:rsidR="00CC587B" w:rsidRDefault="002953A0">
      <w:pPr>
        <w:tabs>
          <w:tab w:val="left" w:pos="283"/>
        </w:tabs>
        <w:rPr>
          <w:rFonts w:ascii="Times New Roman" w:hAnsi="Times New Roman" w:cs="Times New Roman"/>
          <w:bCs/>
          <w:sz w:val="26"/>
          <w:szCs w:val="26"/>
          <w:shd w:val="clear" w:color="auto" w:fill="FFFFFF"/>
          <w:lang w:val="fr-FR"/>
        </w:rPr>
      </w:pPr>
      <w:r>
        <w:rPr>
          <w:rFonts w:ascii="Times New Roman" w:hAnsi="Times New Roman" w:cs="Times New Roman"/>
          <w:b/>
        </w:rPr>
        <w:t xml:space="preserve">Câu 23. </w:t>
      </w:r>
      <w:r>
        <w:rPr>
          <w:rFonts w:ascii="Times New Roman" w:hAnsi="Times New Roman" w:cs="Times New Roman"/>
          <w:bCs/>
          <w:szCs w:val="26"/>
          <w:lang w:val="fr-FR"/>
        </w:rPr>
        <w:t>Theo Báo cáo của Hội đồng bầu cử quốc gia cho biết : nữ đại biểu Quốc Hội khóa XV là</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hAnsi="Times New Roman" w:cs="Times New Roman"/>
          <w:bCs/>
          <w:szCs w:val="26"/>
          <w:shd w:val="clear" w:color="auto" w:fill="FFFFFF"/>
          <w:lang w:val="fr-FR"/>
        </w:rPr>
        <w:t>152/499 đại biểu, chiếm 30,26%.</w:t>
      </w:r>
      <w:r>
        <w:rPr>
          <w:rStyle w:val="YoungMixChar"/>
          <w:b/>
        </w:rPr>
        <w:tab/>
        <w:t xml:space="preserve">B. </w:t>
      </w:r>
      <w:r>
        <w:rPr>
          <w:rFonts w:ascii="Times New Roman" w:hAnsi="Times New Roman" w:cs="Times New Roman"/>
          <w:bCs/>
          <w:szCs w:val="26"/>
          <w:shd w:val="clear" w:color="auto" w:fill="FFFFFF"/>
          <w:lang w:val="fr-FR"/>
        </w:rPr>
        <w:t>151/499 đại biểu, chiếm 30,26%.</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hAnsi="Times New Roman" w:cs="Times New Roman"/>
          <w:bCs/>
          <w:szCs w:val="26"/>
          <w:shd w:val="clear" w:color="auto" w:fill="FFFFFF"/>
          <w:lang w:val="fr-FR"/>
        </w:rPr>
        <w:t>150/499 đại biểu, chiếm 30,26%.</w:t>
      </w:r>
      <w:r>
        <w:rPr>
          <w:rStyle w:val="YoungMixChar"/>
          <w:b/>
        </w:rPr>
        <w:tab/>
        <w:t xml:space="preserve">D. </w:t>
      </w:r>
      <w:r>
        <w:rPr>
          <w:rFonts w:ascii="Times New Roman" w:hAnsi="Times New Roman" w:cs="Times New Roman"/>
          <w:bCs/>
          <w:szCs w:val="26"/>
          <w:shd w:val="clear" w:color="auto" w:fill="FFFFFF"/>
          <w:lang w:val="fr-FR"/>
        </w:rPr>
        <w:t>151/499 đại biểu, chiếm 30,26</w:t>
      </w:r>
    </w:p>
    <w:p w:rsidR="00CC587B" w:rsidRDefault="002953A0">
      <w:pPr>
        <w:spacing w:line="240" w:lineRule="auto"/>
        <w:jc w:val="both"/>
        <w:rPr>
          <w:rFonts w:ascii="Times New Roman" w:hAnsi="Times New Roman" w:cs="Times New Roman"/>
          <w:bCs/>
          <w:sz w:val="26"/>
          <w:szCs w:val="26"/>
          <w:shd w:val="clear" w:color="auto" w:fill="FFFFFF"/>
          <w:lang w:val="fr-FR"/>
        </w:rPr>
      </w:pPr>
      <w:r>
        <w:rPr>
          <w:rFonts w:ascii="Times New Roman" w:hAnsi="Times New Roman" w:cs="Times New Roman"/>
          <w:b/>
        </w:rPr>
        <w:lastRenderedPageBreak/>
        <w:t xml:space="preserve">Câu 24. </w:t>
      </w:r>
      <w:r>
        <w:rPr>
          <w:rFonts w:ascii="Times New Roman" w:hAnsi="Times New Roman" w:cs="Times New Roman"/>
          <w:bCs/>
          <w:szCs w:val="26"/>
          <w:lang w:val="fr-FR"/>
        </w:rPr>
        <w:t xml:space="preserve">Nhà nước đã rất chú trọng đến việc thực hiện bình đẳng </w:t>
      </w:r>
      <w:r>
        <w:rPr>
          <w:rFonts w:ascii="Times New Roman" w:hAnsi="Times New Roman" w:cs="Times New Roman"/>
          <w:bCs/>
          <w:szCs w:val="26"/>
          <w:shd w:val="clear" w:color="auto" w:fill="FFFFFF"/>
          <w:lang w:val="fr-FR"/>
        </w:rPr>
        <w:t>giới trong lĩnh vực nào dưới</w:t>
      </w:r>
      <w:r>
        <w:rPr>
          <w:rFonts w:ascii="Times New Roman" w:hAnsi="Times New Roman" w:cs="Times New Roman"/>
          <w:b/>
          <w:szCs w:val="26"/>
          <w:shd w:val="clear" w:color="auto" w:fill="FFFFFF"/>
          <w:lang w:val="fr-FR"/>
        </w:rPr>
        <w:t xml:space="preserve"> </w:t>
      </w:r>
      <w:r>
        <w:rPr>
          <w:rFonts w:ascii="Times New Roman" w:hAnsi="Times New Roman" w:cs="Times New Roman"/>
          <w:bCs/>
          <w:szCs w:val="26"/>
          <w:shd w:val="clear" w:color="auto" w:fill="FFFFFF"/>
          <w:lang w:val="fr-FR"/>
        </w:rPr>
        <w:t>đây</w:t>
      </w:r>
      <w:r>
        <w:rPr>
          <w:rFonts w:ascii="Times New Roman" w:hAnsi="Times New Roman" w:cs="Times New Roman"/>
          <w:bCs/>
          <w:szCs w:val="26"/>
          <w:shd w:val="clear" w:color="auto" w:fill="FFFFFF"/>
          <w:lang w:val="vi-VN"/>
        </w:rPr>
        <w:t xml:space="preserve"> </w:t>
      </w:r>
      <w:r>
        <w:rPr>
          <w:rFonts w:ascii="Times New Roman" w:hAnsi="Times New Roman" w:cs="Times New Roman"/>
          <w:bCs/>
          <w:szCs w:val="26"/>
          <w:shd w:val="clear" w:color="auto" w:fill="FFFFFF"/>
          <w:lang w:val="fr-FR"/>
        </w:rPr>
        <w:t>?</w:t>
      </w:r>
    </w:p>
    <w:p w:rsidR="00CC587B" w:rsidRDefault="002953A0">
      <w:pPr>
        <w:tabs>
          <w:tab w:val="left" w:pos="283"/>
          <w:tab w:val="left" w:pos="2906"/>
          <w:tab w:val="left" w:pos="5528"/>
          <w:tab w:val="left" w:pos="8150"/>
        </w:tabs>
        <w:rPr>
          <w:rFonts w:ascii="Times New Roman" w:hAnsi="Times New Roman" w:cs="Times New Roman"/>
        </w:rPr>
      </w:pPr>
      <w:r>
        <w:rPr>
          <w:rStyle w:val="YoungMixChar"/>
          <w:b/>
        </w:rPr>
        <w:tab/>
        <w:t xml:space="preserve">A. </w:t>
      </w:r>
      <w:r>
        <w:rPr>
          <w:rStyle w:val="YoungMixChar"/>
          <w:szCs w:val="26"/>
          <w:lang w:val="fr-FR"/>
        </w:rPr>
        <w:t>Gia đình</w:t>
      </w:r>
      <w:r>
        <w:rPr>
          <w:rStyle w:val="YoungMixChar"/>
          <w:b/>
        </w:rPr>
        <w:tab/>
        <w:t xml:space="preserve">B. </w:t>
      </w:r>
      <w:r>
        <w:rPr>
          <w:rFonts w:ascii="Times New Roman" w:hAnsi="Times New Roman" w:cs="Times New Roman"/>
          <w:bCs/>
          <w:szCs w:val="26"/>
          <w:shd w:val="clear" w:color="auto" w:fill="FFFFFF"/>
          <w:lang w:val="fr-FR"/>
        </w:rPr>
        <w:t>Lao động tập thể</w:t>
      </w:r>
      <w:r>
        <w:rPr>
          <w:rStyle w:val="YoungMixChar"/>
          <w:b/>
        </w:rPr>
        <w:tab/>
        <w:t xml:space="preserve">C. </w:t>
      </w:r>
      <w:r>
        <w:rPr>
          <w:rStyle w:val="YoungMixChar"/>
          <w:szCs w:val="26"/>
          <w:lang w:val="fr-FR"/>
        </w:rPr>
        <w:t>Chính trị</w:t>
      </w:r>
      <w:r>
        <w:rPr>
          <w:rStyle w:val="YoungMixChar"/>
          <w:b/>
        </w:rPr>
        <w:tab/>
        <w:t xml:space="preserve">D. </w:t>
      </w:r>
      <w:r>
        <w:rPr>
          <w:rFonts w:ascii="Times New Roman" w:hAnsi="Times New Roman" w:cs="Times New Roman"/>
          <w:bCs/>
          <w:szCs w:val="26"/>
          <w:shd w:val="clear" w:color="auto" w:fill="FFFFFF"/>
          <w:lang w:val="fr-FR"/>
        </w:rPr>
        <w:t>kinh tế tư nhân.</w:t>
      </w:r>
    </w:p>
    <w:p w:rsidR="00CC587B" w:rsidRDefault="002953A0">
      <w:pPr>
        <w:spacing w:line="240" w:lineRule="auto"/>
        <w:jc w:val="both"/>
        <w:rPr>
          <w:rFonts w:ascii="Times New Roman" w:hAnsi="Times New Roman" w:cs="Times New Roman"/>
          <w:spacing w:val="-6"/>
          <w:sz w:val="26"/>
          <w:szCs w:val="26"/>
          <w:lang w:val="it-IT"/>
        </w:rPr>
      </w:pPr>
      <w:r>
        <w:rPr>
          <w:rFonts w:ascii="Times New Roman" w:hAnsi="Times New Roman" w:cs="Times New Roman"/>
          <w:b/>
        </w:rPr>
        <w:t xml:space="preserve">Câu 25. </w:t>
      </w:r>
      <w:r>
        <w:rPr>
          <w:rFonts w:ascii="Times New Roman" w:hAnsi="Times New Roman" w:cs="Times New Roman"/>
          <w:spacing w:val="-6"/>
          <w:szCs w:val="26"/>
          <w:lang w:val="it-IT"/>
        </w:rPr>
        <w:t>Người nào bịa đặt hoặc lan truyền những điều biết rõ là sai sự thật nhằm xúc phạm nghiêm trọng nhân phẩm, danh dự hoặc gây thiệt hại đến quyền và lợi ích hợp pháp của người khác sẽ bị phạt</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hAnsi="Times New Roman" w:cs="Times New Roman"/>
          <w:szCs w:val="26"/>
          <w:lang w:val="it-IT"/>
        </w:rPr>
        <w:t>cải tạo không giam giữ đến 3 năm hoặc phạt tù từ 3 tháng đến 1năm.</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hAnsi="Times New Roman" w:cs="Times New Roman"/>
          <w:szCs w:val="26"/>
          <w:lang w:val="it-IT"/>
        </w:rPr>
        <w:t>cải tạo không giam giữ đến 2 năm hoặc phạt tù từ 3 tháng đến 1năm.</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hAnsi="Times New Roman" w:cs="Times New Roman"/>
          <w:szCs w:val="26"/>
          <w:lang w:val="it-IT"/>
        </w:rPr>
        <w:t>cải tạo không giam giữ đến 2 năm hoặc phạt tù từ 1 tháng đến  2 năm.</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hAnsi="Times New Roman" w:cs="Times New Roman"/>
          <w:szCs w:val="26"/>
          <w:lang w:val="it-IT"/>
        </w:rPr>
        <w:t>cải tạo không giam giữ đến 1 năm hoặc phạt tù từ 5 tháng đến 1năm.</w:t>
      </w:r>
    </w:p>
    <w:p w:rsidR="00CC587B" w:rsidRDefault="002953A0">
      <w:pPr>
        <w:spacing w:line="240" w:lineRule="auto"/>
        <w:jc w:val="both"/>
        <w:rPr>
          <w:rFonts w:ascii="Times New Roman" w:hAnsi="Times New Roman" w:cs="Times New Roman"/>
          <w:szCs w:val="26"/>
          <w:shd w:val="clear" w:color="auto" w:fill="FFFFFF"/>
        </w:rPr>
      </w:pPr>
      <w:r>
        <w:rPr>
          <w:rFonts w:ascii="Times New Roman" w:hAnsi="Times New Roman" w:cs="Times New Roman"/>
          <w:b/>
        </w:rPr>
        <w:t xml:space="preserve">Câu 26. </w:t>
      </w:r>
      <w:r>
        <w:rPr>
          <w:rFonts w:ascii="Times New Roman" w:hAnsi="Times New Roman" w:cs="Times New Roman"/>
          <w:szCs w:val="26"/>
          <w:shd w:val="clear" w:color="auto" w:fill="FFFFFF"/>
          <w:lang w:val="vi-VN"/>
        </w:rPr>
        <w:t xml:space="preserve">Khi lòng hồ Thủy điện Tuyên Quang tích nước, cũng là lúc toàn bộ diện tích trồng lúa nước không còn. Lúc này, nhận thấy mặt nước lòng hồ chính là lợi thế để nuôi cá. Vậy là từ năm 2010, anh Phùng Xuân Sơn, dân tộc Dao ở xã Sơn Phú đã quyết tâm tự làm lồng tre để nuôi cá lồng bè trên mặt hồ. Học phương pháp làm ăn của anh Sơn, 20 hộ </w:t>
      </w:r>
      <w:r>
        <w:rPr>
          <w:rFonts w:ascii="Times New Roman" w:hAnsi="Times New Roman" w:cs="Times New Roman"/>
          <w:szCs w:val="26"/>
          <w:shd w:val="clear" w:color="auto" w:fill="FFFFFF"/>
        </w:rPr>
        <w:t>dân tộc thiểu số</w:t>
      </w:r>
      <w:r>
        <w:rPr>
          <w:rFonts w:ascii="Times New Roman" w:hAnsi="Times New Roman" w:cs="Times New Roman"/>
          <w:szCs w:val="26"/>
          <w:shd w:val="clear" w:color="auto" w:fill="FFFFFF"/>
          <w:lang w:val="vi-VN"/>
        </w:rPr>
        <w:t xml:space="preserve"> sống trên địa bàn thôn Nà Lạn, xã Sơn Phú đã chọn cách giảm nghèo bằng nuôi cá lăng lồng bè trong lòng hồ. Họ là những người có ít đất sản xuất, hạ sơn xuống vùng ven hồ tìm kế sinh nhai. Từ khi chuyển đổi sang nuôi cá lồng bè, hộ thu nhiều cũng được 70 - 80 triệu đồng/năm, hộ ít cũng được 45 - 50 triệu đồng/năm. Mô hình sản xuất kinh doanh của người dân nói trên đó là mô hình</w:t>
      </w:r>
      <w:r>
        <w:rPr>
          <w:rFonts w:ascii="Times New Roman" w:hAnsi="Times New Roman" w:cs="Times New Roman"/>
          <w:szCs w:val="26"/>
          <w:shd w:val="clear" w:color="auto" w:fill="FFFFFF"/>
        </w:rPr>
        <w:t xml:space="preserve"> nào </w:t>
      </w:r>
      <w:r w:rsidR="00965F00">
        <w:rPr>
          <w:rFonts w:ascii="Times New Roman" w:hAnsi="Times New Roman" w:cs="Times New Roman"/>
          <w:szCs w:val="26"/>
          <w:shd w:val="clear" w:color="auto" w:fill="FFFFFF"/>
        </w:rPr>
        <w:t>dưới đây</w:t>
      </w:r>
      <w:r>
        <w:rPr>
          <w:rFonts w:ascii="Times New Roman" w:hAnsi="Times New Roman" w:cs="Times New Roman"/>
          <w:szCs w:val="26"/>
          <w:shd w:val="clear" w:color="auto" w:fill="FFFFFF"/>
        </w:rPr>
        <w:t>?</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hAnsi="Times New Roman" w:cs="Times New Roman"/>
          <w:szCs w:val="26"/>
          <w:shd w:val="clear" w:color="auto" w:fill="FFFFFF"/>
          <w:lang w:val="vi-VN"/>
        </w:rPr>
        <w:t>Hộ gia đình sản xuất.</w:t>
      </w:r>
      <w:r>
        <w:rPr>
          <w:rStyle w:val="YoungMixChar"/>
          <w:b/>
        </w:rPr>
        <w:tab/>
        <w:t xml:space="preserve">B. </w:t>
      </w:r>
      <w:r>
        <w:rPr>
          <w:rFonts w:ascii="Times New Roman" w:hAnsi="Times New Roman" w:cs="Times New Roman"/>
          <w:szCs w:val="26"/>
          <w:shd w:val="clear" w:color="auto" w:fill="FFFFFF"/>
          <w:lang w:val="vi-VN"/>
        </w:rPr>
        <w:t>Liên minh hợp tác xã</w:t>
      </w:r>
      <w:r>
        <w:rPr>
          <w:rFonts w:ascii="Times New Roman" w:hAnsi="Times New Roman" w:cs="Times New Roman"/>
          <w:szCs w:val="26"/>
          <w:shd w:val="clear" w:color="auto" w:fill="FFFFFF"/>
        </w:rPr>
        <w:t>.</w:t>
      </w:r>
    </w:p>
    <w:p w:rsidR="00CC587B" w:rsidRDefault="002953A0">
      <w:pPr>
        <w:tabs>
          <w:tab w:val="left" w:pos="283"/>
          <w:tab w:val="left" w:pos="5528"/>
        </w:tabs>
        <w:rPr>
          <w:rFonts w:ascii="Times New Roman" w:hAnsi="Times New Roman" w:cs="Times New Roman"/>
        </w:rPr>
      </w:pPr>
      <w:r>
        <w:rPr>
          <w:rStyle w:val="YoungMixChar"/>
          <w:b/>
        </w:rPr>
        <w:tab/>
        <w:t xml:space="preserve">C. </w:t>
      </w:r>
      <w:r>
        <w:rPr>
          <w:rFonts w:ascii="Times New Roman" w:hAnsi="Times New Roman" w:cs="Times New Roman"/>
          <w:szCs w:val="26"/>
          <w:shd w:val="clear" w:color="auto" w:fill="FFFFFF"/>
          <w:lang w:val="vi-VN"/>
        </w:rPr>
        <w:t>Công ty hợp danh.</w:t>
      </w:r>
      <w:r>
        <w:rPr>
          <w:rStyle w:val="YoungMixChar"/>
          <w:b/>
        </w:rPr>
        <w:tab/>
        <w:t xml:space="preserve">D. </w:t>
      </w:r>
      <w:r>
        <w:rPr>
          <w:rFonts w:ascii="Times New Roman" w:hAnsi="Times New Roman" w:cs="Times New Roman"/>
          <w:szCs w:val="26"/>
          <w:shd w:val="clear" w:color="auto" w:fill="FFFFFF"/>
          <w:lang w:val="vi-VN"/>
        </w:rPr>
        <w:t>Kinh tế tập thể.</w:t>
      </w:r>
    </w:p>
    <w:p w:rsidR="00CC587B" w:rsidRDefault="002953A0">
      <w:pPr>
        <w:tabs>
          <w:tab w:val="left" w:pos="284"/>
          <w:tab w:val="left" w:pos="2835"/>
          <w:tab w:val="left" w:pos="5387"/>
          <w:tab w:val="left" w:pos="7938"/>
        </w:tabs>
        <w:spacing w:line="240" w:lineRule="auto"/>
        <w:jc w:val="both"/>
        <w:rPr>
          <w:rFonts w:ascii="Times New Roman" w:eastAsia="Calibri" w:hAnsi="Times New Roman" w:cs="Times New Roman"/>
          <w:b/>
          <w:bCs/>
          <w:i/>
          <w:color w:val="auto"/>
          <w:sz w:val="26"/>
          <w:szCs w:val="26"/>
          <w:lang w:eastAsia="vi-VN"/>
        </w:rPr>
      </w:pPr>
      <w:r>
        <w:rPr>
          <w:rFonts w:ascii="Times New Roman" w:eastAsia="Calibri" w:hAnsi="Times New Roman" w:cs="Times New Roman"/>
          <w:b/>
          <w:bCs/>
          <w:i/>
          <w:szCs w:val="26"/>
          <w:lang w:eastAsia="vi-VN"/>
        </w:rPr>
        <w:t>Đọc thông tin và trả lời các câu hỏi 27, 28, 29</w:t>
      </w:r>
    </w:p>
    <w:p w:rsidR="00CC587B" w:rsidRDefault="002953A0">
      <w:pPr>
        <w:spacing w:line="240" w:lineRule="auto"/>
        <w:ind w:firstLine="283"/>
        <w:jc w:val="both"/>
        <w:rPr>
          <w:rFonts w:ascii="Times New Roman" w:hAnsi="Times New Roman" w:cs="Times New Roman"/>
          <w:color w:val="auto"/>
          <w:sz w:val="26"/>
          <w:szCs w:val="26"/>
        </w:rPr>
      </w:pPr>
      <w:r>
        <w:rPr>
          <w:rFonts w:ascii="Times New Roman" w:hAnsi="Times New Roman" w:cs="Times New Roman"/>
          <w:szCs w:val="26"/>
        </w:rPr>
        <w:t>Điều 35 Hiến pháp năm 2013: “Công dân có quyền làm việc, lựa chọn nghề nghiệp, việc làm và nơi làm việc”. Nền tảng của việc lựa chọn ngành, nghề, việc làm là được đào tạo, bồi dưỡng các kỹ năng nghề nghiệp, đặc biệt là đối với các ngành, nghề đặc thù có quy định điều kiện về chứng chỉ hành nghề. Các cơ sở dạy nghề, cơ sở giáo dục thực hiện việc tuyển sinh trên cơ sở các điều kiện về năng lực của thí sinh thể hiện qua điểm thi, không phân biệt giới tính của thí sinh ứng tuyển. Qua đó, nam, nữ đều có cơ hội ngang nhau trong việc lựa chọn học tập những ngành nghề, lĩnh lực phù hợp với sở thích, khả năng, năng khiếu của bản thân.</w:t>
      </w:r>
    </w:p>
    <w:p w:rsidR="00CC587B" w:rsidRDefault="002953A0">
      <w:pPr>
        <w:tabs>
          <w:tab w:val="left" w:pos="283"/>
          <w:tab w:val="left" w:pos="5528"/>
        </w:tabs>
        <w:rPr>
          <w:rFonts w:ascii="Times New Roman" w:hAnsi="Times New Roman" w:cs="Times New Roman"/>
          <w:color w:val="auto"/>
          <w:sz w:val="26"/>
          <w:szCs w:val="26"/>
        </w:rPr>
      </w:pPr>
      <w:r>
        <w:rPr>
          <w:rFonts w:ascii="Times New Roman" w:hAnsi="Times New Roman" w:cs="Times New Roman"/>
          <w:b/>
        </w:rPr>
        <w:t xml:space="preserve">Câu 27. </w:t>
      </w:r>
      <w:r>
        <w:rPr>
          <w:rFonts w:ascii="Times New Roman" w:hAnsi="Times New Roman" w:cs="Times New Roman"/>
          <w:szCs w:val="26"/>
        </w:rPr>
        <w:t>Theo quy định của pháp luật, công dân có thể tự do làm việc, lựa chọn việc làm, nơi làm việc là thể hiện công dân bình đẳng về</w:t>
      </w:r>
    </w:p>
    <w:p w:rsidR="00CC587B" w:rsidRDefault="002953A0">
      <w:pPr>
        <w:tabs>
          <w:tab w:val="left" w:pos="283"/>
          <w:tab w:val="left" w:pos="2906"/>
          <w:tab w:val="left" w:pos="5528"/>
          <w:tab w:val="left" w:pos="8150"/>
        </w:tabs>
        <w:rPr>
          <w:rFonts w:ascii="Times New Roman" w:hAnsi="Times New Roman" w:cs="Times New Roman"/>
        </w:rPr>
      </w:pPr>
      <w:r>
        <w:rPr>
          <w:rStyle w:val="YoungMixChar"/>
          <w:b/>
        </w:rPr>
        <w:tab/>
        <w:t xml:space="preserve">A. </w:t>
      </w:r>
      <w:r>
        <w:rPr>
          <w:rFonts w:ascii="Times New Roman" w:hAnsi="Times New Roman" w:cs="Times New Roman"/>
          <w:szCs w:val="26"/>
        </w:rPr>
        <w:t>trách nhiệm.</w:t>
      </w:r>
      <w:r>
        <w:rPr>
          <w:rStyle w:val="YoungMixChar"/>
          <w:b/>
        </w:rPr>
        <w:tab/>
        <w:t xml:space="preserve">B. </w:t>
      </w:r>
      <w:r>
        <w:rPr>
          <w:rFonts w:ascii="Times New Roman" w:hAnsi="Times New Roman" w:cs="Times New Roman"/>
          <w:szCs w:val="26"/>
        </w:rPr>
        <w:t>an sinh xã hội.</w:t>
      </w:r>
      <w:r>
        <w:rPr>
          <w:rStyle w:val="YoungMixChar"/>
          <w:b/>
        </w:rPr>
        <w:tab/>
        <w:t xml:space="preserve">C. </w:t>
      </w:r>
      <w:r>
        <w:rPr>
          <w:rFonts w:ascii="Times New Roman" w:hAnsi="Times New Roman" w:cs="Times New Roman"/>
          <w:szCs w:val="26"/>
        </w:rPr>
        <w:t>nghĩa vụ.</w:t>
      </w:r>
      <w:r>
        <w:rPr>
          <w:rStyle w:val="YoungMixChar"/>
          <w:b/>
        </w:rPr>
        <w:tab/>
        <w:t xml:space="preserve">D. </w:t>
      </w:r>
      <w:r>
        <w:rPr>
          <w:rFonts w:ascii="Times New Roman" w:hAnsi="Times New Roman" w:cs="Times New Roman"/>
          <w:szCs w:val="26"/>
        </w:rPr>
        <w:t>quyền.</w:t>
      </w:r>
    </w:p>
    <w:p w:rsidR="00CC587B" w:rsidRDefault="002953A0">
      <w:pPr>
        <w:spacing w:line="240" w:lineRule="auto"/>
        <w:jc w:val="both"/>
        <w:rPr>
          <w:rFonts w:ascii="Times New Roman" w:hAnsi="Times New Roman" w:cs="Times New Roman"/>
          <w:color w:val="auto"/>
          <w:sz w:val="26"/>
          <w:szCs w:val="26"/>
        </w:rPr>
      </w:pPr>
      <w:r>
        <w:rPr>
          <w:rFonts w:ascii="Times New Roman" w:hAnsi="Times New Roman" w:cs="Times New Roman"/>
          <w:b/>
        </w:rPr>
        <w:t xml:space="preserve">Câu 28. </w:t>
      </w:r>
      <w:r>
        <w:rPr>
          <w:rFonts w:ascii="Times New Roman" w:hAnsi="Times New Roman" w:cs="Times New Roman"/>
          <w:szCs w:val="26"/>
        </w:rPr>
        <w:t>Theo quy định của pháp luật, nam nữ bình đẳng trong việc lựa chọn nghề nghiệp, việc làm và nơi làm việc là là thể hiện bình đẳng giới trong lĩnh vực nào dưới đây?</w:t>
      </w:r>
    </w:p>
    <w:p w:rsidR="00CC587B" w:rsidRDefault="002953A0">
      <w:pPr>
        <w:tabs>
          <w:tab w:val="left" w:pos="283"/>
          <w:tab w:val="left" w:pos="2906"/>
          <w:tab w:val="left" w:pos="5528"/>
          <w:tab w:val="left" w:pos="8150"/>
        </w:tabs>
        <w:rPr>
          <w:rFonts w:ascii="Times New Roman" w:hAnsi="Times New Roman" w:cs="Times New Roman"/>
        </w:rPr>
      </w:pPr>
      <w:r>
        <w:rPr>
          <w:rStyle w:val="YoungMixChar"/>
          <w:b/>
        </w:rPr>
        <w:tab/>
        <w:t xml:space="preserve">A. </w:t>
      </w:r>
      <w:r>
        <w:rPr>
          <w:rFonts w:ascii="Times New Roman" w:hAnsi="Times New Roman" w:cs="Times New Roman"/>
          <w:szCs w:val="26"/>
        </w:rPr>
        <w:t>Gia đình.</w:t>
      </w:r>
      <w:r>
        <w:rPr>
          <w:rStyle w:val="YoungMixChar"/>
          <w:b/>
        </w:rPr>
        <w:tab/>
        <w:t xml:space="preserve">B. </w:t>
      </w:r>
      <w:r>
        <w:rPr>
          <w:rFonts w:ascii="Times New Roman" w:hAnsi="Times New Roman" w:cs="Times New Roman"/>
          <w:szCs w:val="26"/>
        </w:rPr>
        <w:t>Lao động.</w:t>
      </w:r>
      <w:r>
        <w:rPr>
          <w:rStyle w:val="YoungMixChar"/>
          <w:b/>
        </w:rPr>
        <w:tab/>
        <w:t xml:space="preserve">C. </w:t>
      </w:r>
      <w:r>
        <w:rPr>
          <w:rFonts w:ascii="Times New Roman" w:hAnsi="Times New Roman" w:cs="Times New Roman"/>
          <w:szCs w:val="26"/>
        </w:rPr>
        <w:t>Chính trị.</w:t>
      </w:r>
      <w:r>
        <w:rPr>
          <w:rStyle w:val="YoungMixChar"/>
          <w:b/>
        </w:rPr>
        <w:tab/>
        <w:t xml:space="preserve">D. </w:t>
      </w:r>
      <w:r>
        <w:rPr>
          <w:rFonts w:ascii="Times New Roman" w:hAnsi="Times New Roman" w:cs="Times New Roman"/>
          <w:szCs w:val="26"/>
        </w:rPr>
        <w:t>Kinh doanh.</w:t>
      </w:r>
    </w:p>
    <w:p w:rsidR="00CC587B" w:rsidRDefault="002953A0">
      <w:pPr>
        <w:spacing w:line="240" w:lineRule="auto"/>
        <w:jc w:val="both"/>
        <w:rPr>
          <w:rFonts w:ascii="Times New Roman" w:hAnsi="Times New Roman" w:cs="Times New Roman"/>
          <w:color w:val="auto"/>
          <w:sz w:val="26"/>
          <w:szCs w:val="26"/>
        </w:rPr>
      </w:pPr>
      <w:r>
        <w:rPr>
          <w:rFonts w:ascii="Times New Roman" w:hAnsi="Times New Roman" w:cs="Times New Roman"/>
          <w:b/>
        </w:rPr>
        <w:t xml:space="preserve">Câu 29. </w:t>
      </w:r>
      <w:r>
        <w:rPr>
          <w:rFonts w:ascii="Times New Roman" w:hAnsi="Times New Roman" w:cs="Times New Roman"/>
          <w:szCs w:val="26"/>
        </w:rPr>
        <w:t>Vai trò của chủ thể kinh tế nhà nước được thể hiện như thế nào trong việc giảm khoảng cách về giới trong lĩnh vực lao động trong thông tin trên?</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A. </w:t>
      </w:r>
      <w:r>
        <w:rPr>
          <w:rFonts w:ascii="Times New Roman" w:hAnsi="Times New Roman" w:cs="Times New Roman"/>
          <w:szCs w:val="26"/>
        </w:rPr>
        <w:t>Thành lập doanh nghiệp cho nữ tham gia.</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B. </w:t>
      </w:r>
      <w:r>
        <w:rPr>
          <w:rFonts w:ascii="Times New Roman" w:hAnsi="Times New Roman" w:cs="Times New Roman"/>
          <w:szCs w:val="26"/>
        </w:rPr>
        <w:t>Hạn chế sự tham gia của nam giới.</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C. </w:t>
      </w:r>
      <w:r>
        <w:rPr>
          <w:rFonts w:ascii="Times New Roman" w:hAnsi="Times New Roman" w:cs="Times New Roman"/>
          <w:szCs w:val="26"/>
        </w:rPr>
        <w:t>Quy định về điều kiện được học nghề.</w:t>
      </w:r>
    </w:p>
    <w:p w:rsidR="00CC587B" w:rsidRDefault="002953A0">
      <w:pPr>
        <w:tabs>
          <w:tab w:val="left" w:pos="283"/>
        </w:tabs>
        <w:rPr>
          <w:rFonts w:ascii="Times New Roman" w:hAnsi="Times New Roman" w:cs="Times New Roman"/>
        </w:rPr>
      </w:pPr>
      <w:r>
        <w:rPr>
          <w:rFonts w:ascii="Times New Roman" w:hAnsi="Times New Roman" w:cs="Times New Roman"/>
          <w:b/>
        </w:rPr>
        <w:tab/>
        <w:t xml:space="preserve">D. </w:t>
      </w:r>
      <w:r>
        <w:rPr>
          <w:rFonts w:ascii="Times New Roman" w:hAnsi="Times New Roman" w:cs="Times New Roman"/>
          <w:szCs w:val="26"/>
        </w:rPr>
        <w:t>Trợ cấp cho nữ giới để giảm bất bình đẳng.</w:t>
      </w:r>
    </w:p>
    <w:p w:rsidR="00CC587B" w:rsidRDefault="002953A0" w:rsidP="00965F00">
      <w:pPr>
        <w:spacing w:line="240" w:lineRule="auto"/>
        <w:jc w:val="both"/>
        <w:rPr>
          <w:rFonts w:ascii="Times New Roman" w:hAnsi="Times New Roman" w:cs="Times New Roman"/>
          <w:sz w:val="26"/>
          <w:szCs w:val="26"/>
        </w:rPr>
      </w:pPr>
      <w:r>
        <w:rPr>
          <w:rFonts w:ascii="Times New Roman" w:hAnsi="Times New Roman" w:cs="Times New Roman"/>
          <w:b/>
        </w:rPr>
        <w:t xml:space="preserve">Câu 30. </w:t>
      </w:r>
      <w:r>
        <w:rPr>
          <w:rFonts w:ascii="Times New Roman" w:eastAsia="SimSun" w:hAnsi="Times New Roman" w:cs="Times New Roman"/>
          <w:szCs w:val="26"/>
          <w:lang w:eastAsia="zh-CN"/>
        </w:rPr>
        <w:t>Chị D là tổ trưởng và chị H là công nhân trong công ty X, bị chị D phê bình trước công ty việc mình thường xuyên đi muộn dẫn đến hai người xảy ra mâu thuẫn, một lần khi đưa con đi du lịch, vô tình chị H phát hiện anh M chồng chị D đang chụp ảnh thân mật với một đồng nghiệp trong công ty nên đã bí mật ghi lại sau đó gửi cho chị D, khiến chị D viết đơn đòi ly hôn. Khi anh M tới nhà chị H đề nghị đính chính thông tin nhưng bị chị từ chối, chứng kiến cảnh anh M xúc phạm vợ mình, anh Q chồng chị H đánh anh M bị thương nhẹ đồng thời khống chế anh M giam vào một ngôi nhà bỏ không, sau đó nhắn tin cho chị D. Lo sợ anh M bị ảnh hưởng đến tính mạng, chị D đã gọi điện báo cho anh K công an xã xuống giải quyết. Do anh Q không đồng ý bồi thường cho anh M nên anh K đã ép anh M và anh Q về giam tại nhà kho của đơn vị, đồng thời công khai sự việc lên loa phường khiến anh Q rất xấu hổ. Ngày hôm sau, khi chị D hẹn gặp chị H tại nhà kho của công ty để yêu cầu chị H bồi thường cho chồng mình, vì bị chị H tiếp tục xúc phạm và đe dọa nên chị D đã khóa trái cửa giam chị H tại nhà kho. Ngày hôm sau khi đi kiểm tra an ninh, phát hiện chị H bị ngất xỉu trong nhà kho, anh L bảo vệ đã báo cáo sự việc lên giám đốc đồng thời gọi xe đưa chị H vào bệnh viện cấp cứu. Những ai dưới đây vừa vi phạm quyền bất khả xâm phạm về thân thể vừa vi phạm quyền được pháp luật bảo hộ về tính mạng, sức khỏe của công dân?</w:t>
      </w:r>
    </w:p>
    <w:p w:rsidR="00CC587B" w:rsidRDefault="002953A0">
      <w:pPr>
        <w:tabs>
          <w:tab w:val="left" w:pos="283"/>
          <w:tab w:val="left" w:pos="5528"/>
        </w:tabs>
        <w:rPr>
          <w:rFonts w:ascii="Times New Roman" w:hAnsi="Times New Roman" w:cs="Times New Roman"/>
        </w:rPr>
      </w:pPr>
      <w:r>
        <w:rPr>
          <w:rStyle w:val="YoungMixChar"/>
          <w:b/>
        </w:rPr>
        <w:tab/>
        <w:t xml:space="preserve">A. </w:t>
      </w:r>
      <w:r>
        <w:rPr>
          <w:rFonts w:ascii="Times New Roman" w:eastAsia="SimSun" w:hAnsi="Times New Roman" w:cs="Times New Roman"/>
          <w:szCs w:val="26"/>
          <w:lang w:eastAsia="zh-CN"/>
        </w:rPr>
        <w:t>Chị D, chị H và anh Q.</w:t>
      </w:r>
      <w:r>
        <w:rPr>
          <w:rStyle w:val="YoungMixChar"/>
          <w:b/>
        </w:rPr>
        <w:tab/>
        <w:t xml:space="preserve">B. </w:t>
      </w:r>
      <w:r>
        <w:rPr>
          <w:rFonts w:ascii="Times New Roman" w:eastAsia="SimSun" w:hAnsi="Times New Roman" w:cs="Times New Roman"/>
          <w:szCs w:val="26"/>
          <w:lang w:eastAsia="zh-CN"/>
        </w:rPr>
        <w:t>Anh Q và anh K.</w:t>
      </w:r>
    </w:p>
    <w:p w:rsidR="00CC587B" w:rsidRDefault="002953A0">
      <w:pPr>
        <w:tabs>
          <w:tab w:val="left" w:pos="283"/>
          <w:tab w:val="left" w:pos="5528"/>
        </w:tabs>
        <w:rPr>
          <w:rFonts w:ascii="Times New Roman" w:hAnsi="Times New Roman" w:cs="Times New Roman"/>
        </w:rPr>
      </w:pPr>
      <w:r>
        <w:rPr>
          <w:rStyle w:val="YoungMixChar"/>
          <w:b/>
        </w:rPr>
        <w:lastRenderedPageBreak/>
        <w:tab/>
        <w:t xml:space="preserve">C. </w:t>
      </w:r>
      <w:r>
        <w:rPr>
          <w:rFonts w:ascii="Times New Roman" w:eastAsia="SimSun" w:hAnsi="Times New Roman" w:cs="Times New Roman"/>
          <w:szCs w:val="26"/>
          <w:lang w:eastAsia="zh-CN"/>
        </w:rPr>
        <w:t>Chị D, anh Q và anh K.</w:t>
      </w:r>
      <w:r>
        <w:rPr>
          <w:rStyle w:val="YoungMixChar"/>
          <w:b/>
        </w:rPr>
        <w:tab/>
        <w:t xml:space="preserve">D. </w:t>
      </w:r>
      <w:r>
        <w:rPr>
          <w:rFonts w:ascii="Times New Roman" w:eastAsia="SimSun" w:hAnsi="Times New Roman" w:cs="Times New Roman"/>
          <w:szCs w:val="26"/>
          <w:lang w:eastAsia="zh-CN"/>
        </w:rPr>
        <w:t>Chị D và anh Q.</w:t>
      </w:r>
    </w:p>
    <w:p w:rsidR="00CC587B" w:rsidRDefault="002953A0">
      <w:pPr>
        <w:pStyle w:val="NormalWeb"/>
        <w:spacing w:before="0" w:beforeAutospacing="0" w:after="0" w:afterAutospacing="0"/>
        <w:jc w:val="both"/>
        <w:rPr>
          <w:i/>
          <w:iCs/>
          <w:sz w:val="26"/>
          <w:szCs w:val="26"/>
          <w:lang w:val="vi-VN"/>
        </w:rPr>
      </w:pPr>
      <w:r>
        <w:rPr>
          <w:rFonts w:eastAsia="Arial"/>
          <w:b/>
          <w:bCs/>
          <w:kern w:val="2"/>
          <w:szCs w:val="26"/>
          <w:lang w:val="vi-VN"/>
          <w14:ligatures w14:val="standardContextual"/>
        </w:rPr>
        <w:t>Phần II</w:t>
      </w:r>
      <w:r>
        <w:rPr>
          <w:b/>
          <w:szCs w:val="26"/>
          <w:lang w:val="vi-VN"/>
        </w:rPr>
        <w:t xml:space="preserve"> Câu trắc</w:t>
      </w:r>
      <w:r>
        <w:rPr>
          <w:b/>
          <w:spacing w:val="14"/>
          <w:szCs w:val="26"/>
          <w:lang w:val="vi-VN"/>
        </w:rPr>
        <w:t xml:space="preserve"> </w:t>
      </w:r>
      <w:r>
        <w:rPr>
          <w:b/>
          <w:szCs w:val="26"/>
          <w:lang w:val="vi-VN"/>
        </w:rPr>
        <w:t>nghiệm đúng</w:t>
      </w:r>
      <w:r>
        <w:rPr>
          <w:b/>
          <w:spacing w:val="17"/>
          <w:szCs w:val="26"/>
          <w:lang w:val="vi-VN"/>
        </w:rPr>
        <w:t xml:space="preserve"> </w:t>
      </w:r>
      <w:r>
        <w:rPr>
          <w:b/>
          <w:szCs w:val="26"/>
          <w:lang w:val="vi-VN"/>
        </w:rPr>
        <w:t xml:space="preserve">sai </w:t>
      </w:r>
      <w:r>
        <w:rPr>
          <w:b/>
          <w:i/>
          <w:szCs w:val="26"/>
          <w:lang w:val="vi-VN"/>
        </w:rPr>
        <w:t>.</w:t>
      </w:r>
      <w:r>
        <w:rPr>
          <w:szCs w:val="26"/>
          <w:lang w:val="vi-VN"/>
        </w:rPr>
        <w:t xml:space="preserve"> </w:t>
      </w:r>
      <w:r>
        <w:rPr>
          <w:i/>
          <w:iCs/>
          <w:szCs w:val="26"/>
          <w:lang w:val="vi-VN"/>
        </w:rPr>
        <w:t xml:space="preserve">Trong mỗi ý </w:t>
      </w:r>
      <w:r>
        <w:rPr>
          <w:b/>
          <w:bCs/>
          <w:i/>
          <w:iCs/>
          <w:szCs w:val="26"/>
          <w:lang w:val="vi-VN"/>
        </w:rPr>
        <w:t>a), b), c), d)</w:t>
      </w:r>
      <w:r>
        <w:rPr>
          <w:i/>
          <w:iCs/>
          <w:szCs w:val="26"/>
          <w:lang w:val="vi-VN"/>
        </w:rPr>
        <w:t xml:space="preserve"> ở mỗi câu, thí sinh chọn đúng hoặc sai:</w:t>
      </w:r>
    </w:p>
    <w:p w:rsidR="00CC587B" w:rsidRDefault="002953A0">
      <w:pPr>
        <w:spacing w:line="240" w:lineRule="auto"/>
        <w:rPr>
          <w:rFonts w:ascii="Times New Roman" w:hAnsi="Times New Roman" w:cs="Times New Roman"/>
          <w:b/>
          <w:sz w:val="26"/>
          <w:szCs w:val="26"/>
        </w:rPr>
      </w:pPr>
      <w:r>
        <w:rPr>
          <w:rFonts w:ascii="Times New Roman" w:hAnsi="Times New Roman" w:cs="Times New Roman"/>
          <w:b/>
        </w:rPr>
        <w:t xml:space="preserve">Câu 1. </w:t>
      </w:r>
      <w:r>
        <w:rPr>
          <w:rFonts w:ascii="Times New Roman" w:hAnsi="Times New Roman" w:cs="Times New Roman"/>
          <w:b/>
          <w:szCs w:val="26"/>
        </w:rPr>
        <w:t>Đọc đoạn thông tin sau:</w:t>
      </w:r>
    </w:p>
    <w:p w:rsidR="00CC587B" w:rsidRDefault="002953A0" w:rsidP="00965F00">
      <w:pPr>
        <w:spacing w:line="240" w:lineRule="auto"/>
        <w:ind w:firstLine="720"/>
        <w:jc w:val="both"/>
        <w:rPr>
          <w:rFonts w:ascii="Times New Roman" w:hAnsi="Times New Roman" w:cs="Times New Roman"/>
          <w:sz w:val="26"/>
          <w:szCs w:val="26"/>
          <w:lang w:val="vi-VN"/>
        </w:rPr>
      </w:pPr>
      <w:r>
        <w:rPr>
          <w:rFonts w:ascii="Times New Roman" w:hAnsi="Times New Roman" w:cs="Times New Roman"/>
          <w:szCs w:val="26"/>
          <w:lang w:val="vi-VN"/>
        </w:rPr>
        <w:t xml:space="preserve">Nhận được tin báo anh C tàng trữ trái phép chất ma túy tại nhà riêng, anh M là trưởng công an xã cùng anh P công an viên, bí mật vào nhà anh C lục soát. Vì bị anh C quyết liệt ngăn cản, nên hai bên xảy ra xô sát, do thiếu kiềm chế, </w:t>
      </w:r>
      <w:r w:rsidRPr="00965F00">
        <w:rPr>
          <w:rFonts w:ascii="Times New Roman" w:hAnsi="Times New Roman" w:cs="Times New Roman"/>
          <w:szCs w:val="26"/>
          <w:lang w:val="vi-VN"/>
        </w:rPr>
        <w:t>anh M và anh P</w:t>
      </w:r>
      <w:r>
        <w:rPr>
          <w:rFonts w:ascii="Times New Roman" w:hAnsi="Times New Roman" w:cs="Times New Roman"/>
          <w:szCs w:val="26"/>
          <w:lang w:val="vi-VN"/>
        </w:rPr>
        <w:t xml:space="preserve"> đã đánh anh C bị thương. Chứng kiến sự việc, chị T vợ anh C đã dùng điện thoại quay và phát trực tiếp lên mạng với lời lẽ tố cáo cán bộ đánh người dân. Yêu cầu chị T gỡ bỏ những hình ảnh đó không được, anh M đã khống chế đưa chị T về giam tại nhà tạm giam của đơn vị. Nhiều lần yêu cầu anh M thả vợ mình không được, phát hiện cháu B con gái anh M thường xuyên đi học qua nhà, </w:t>
      </w:r>
      <w:r w:rsidRPr="00965F00">
        <w:rPr>
          <w:rFonts w:ascii="Times New Roman" w:hAnsi="Times New Roman" w:cs="Times New Roman"/>
          <w:szCs w:val="26"/>
          <w:lang w:val="vi-VN"/>
        </w:rPr>
        <w:t>anh C đã</w:t>
      </w:r>
      <w:r>
        <w:rPr>
          <w:rFonts w:ascii="Times New Roman" w:hAnsi="Times New Roman" w:cs="Times New Roman"/>
          <w:szCs w:val="26"/>
          <w:lang w:val="vi-VN"/>
        </w:rPr>
        <w:t xml:space="preserve"> ép cháu M đi theo mình sau đó nhốt cháu trong một ngồi nhà hoang ngoài cánh đồng nhằm gây sức ép yêu cầu anh M thả vợ mình. Do hoảng sợ và bị bỏ đói nhiều giờ, cháu B bị ngất xỉu sau đó được một người dân đi làm đồng phát hiện và đưa vào viện cấp cứu. Những ai dưới đây vừa vi phạm quyền bất khả xâm phạm về thân thể vừa vi phạm quyền được pháp luật bảo hộ về tính mạng, sức khỏe của công dân?</w:t>
      </w:r>
    </w:p>
    <w:p w:rsidR="00CC587B" w:rsidRDefault="002953A0">
      <w:pPr>
        <w:spacing w:line="240" w:lineRule="auto"/>
        <w:ind w:firstLine="283"/>
        <w:jc w:val="both"/>
        <w:rPr>
          <w:rFonts w:ascii="Times New Roman" w:hAnsi="Times New Roman" w:cs="Times New Roman"/>
          <w:b/>
          <w:sz w:val="26"/>
          <w:szCs w:val="26"/>
        </w:rPr>
      </w:pPr>
      <w:r>
        <w:rPr>
          <w:rFonts w:ascii="Times New Roman" w:hAnsi="Times New Roman" w:cs="Times New Roman"/>
          <w:b/>
          <w:szCs w:val="26"/>
        </w:rPr>
        <w:t>a</w:t>
      </w:r>
      <w:r>
        <w:rPr>
          <w:rFonts w:ascii="Times New Roman" w:hAnsi="Times New Roman" w:cs="Times New Roman"/>
          <w:b/>
          <w:szCs w:val="26"/>
          <w:lang w:val="vi-VN"/>
        </w:rPr>
        <w:t xml:space="preserve">. </w:t>
      </w:r>
      <w:r>
        <w:rPr>
          <w:rFonts w:ascii="Times New Roman" w:hAnsi="Times New Roman" w:cs="Times New Roman"/>
          <w:szCs w:val="26"/>
          <w:lang w:val="pt-BR"/>
        </w:rPr>
        <w:t>Anh M và anh C</w:t>
      </w:r>
      <w:r>
        <w:rPr>
          <w:rFonts w:ascii="Times New Roman" w:hAnsi="Times New Roman" w:cs="Times New Roman"/>
          <w:szCs w:val="26"/>
          <w:lang w:val="vi-VN"/>
        </w:rPr>
        <w:t xml:space="preserve"> đều vừa vi phạm quyền bất khả xâm phạm về thân thể vừa vi phạm quyền được pháp luật bảo hộ về tính mạng, sức khỏe của công dân</w:t>
      </w:r>
      <w:r>
        <w:rPr>
          <w:rFonts w:ascii="Times New Roman" w:hAnsi="Times New Roman" w:cs="Times New Roman"/>
          <w:szCs w:val="26"/>
        </w:rPr>
        <w:t>.</w:t>
      </w:r>
      <w:r>
        <w:rPr>
          <w:rFonts w:ascii="Times New Roman" w:hAnsi="Times New Roman" w:cs="Times New Roman"/>
          <w:b/>
          <w:szCs w:val="26"/>
          <w:lang w:val="vi-VN"/>
        </w:rPr>
        <w:t xml:space="preserve"> </w:t>
      </w:r>
    </w:p>
    <w:p w:rsidR="00CC587B" w:rsidRDefault="002953A0">
      <w:pPr>
        <w:spacing w:line="240" w:lineRule="auto"/>
        <w:ind w:firstLine="283"/>
        <w:jc w:val="both"/>
        <w:rPr>
          <w:rFonts w:ascii="Times New Roman" w:hAnsi="Times New Roman" w:cs="Times New Roman"/>
          <w:b/>
          <w:sz w:val="26"/>
          <w:szCs w:val="26"/>
        </w:rPr>
      </w:pPr>
      <w:r>
        <w:rPr>
          <w:rFonts w:ascii="Times New Roman" w:hAnsi="Times New Roman" w:cs="Times New Roman"/>
          <w:b/>
          <w:szCs w:val="26"/>
        </w:rPr>
        <w:t>b</w:t>
      </w:r>
      <w:r>
        <w:rPr>
          <w:rFonts w:ascii="Times New Roman" w:hAnsi="Times New Roman" w:cs="Times New Roman"/>
          <w:b/>
          <w:szCs w:val="26"/>
          <w:lang w:val="vi-VN"/>
        </w:rPr>
        <w:t xml:space="preserve">. </w:t>
      </w:r>
      <w:r>
        <w:rPr>
          <w:rFonts w:ascii="Times New Roman" w:hAnsi="Times New Roman" w:cs="Times New Roman"/>
          <w:szCs w:val="26"/>
          <w:lang w:val="vi-VN"/>
        </w:rPr>
        <w:t xml:space="preserve">Anh P, anh </w:t>
      </w:r>
      <w:r>
        <w:rPr>
          <w:rFonts w:ascii="Times New Roman" w:hAnsi="Times New Roman" w:cs="Times New Roman"/>
          <w:szCs w:val="26"/>
        </w:rPr>
        <w:t>M</w:t>
      </w:r>
      <w:r>
        <w:rPr>
          <w:rFonts w:ascii="Times New Roman" w:hAnsi="Times New Roman" w:cs="Times New Roman"/>
          <w:szCs w:val="26"/>
          <w:lang w:val="vi-VN"/>
        </w:rPr>
        <w:t xml:space="preserve"> </w:t>
      </w:r>
      <w:r>
        <w:rPr>
          <w:rFonts w:ascii="Times New Roman" w:hAnsi="Times New Roman" w:cs="Times New Roman"/>
          <w:szCs w:val="26"/>
        </w:rPr>
        <w:t>đều</w:t>
      </w:r>
      <w:r>
        <w:rPr>
          <w:rFonts w:ascii="Times New Roman" w:hAnsi="Times New Roman" w:cs="Times New Roman"/>
          <w:b/>
          <w:szCs w:val="26"/>
        </w:rPr>
        <w:t xml:space="preserve"> </w:t>
      </w:r>
      <w:r>
        <w:rPr>
          <w:rFonts w:ascii="Times New Roman" w:hAnsi="Times New Roman" w:cs="Times New Roman"/>
          <w:szCs w:val="26"/>
          <w:lang w:val="vi-VN"/>
        </w:rPr>
        <w:t>vi phạm quyền được pháp luật bảo hộ về tính mạng, sức khỏe của công dân</w:t>
      </w:r>
      <w:r>
        <w:rPr>
          <w:rFonts w:ascii="Times New Roman" w:hAnsi="Times New Roman" w:cs="Times New Roman"/>
          <w:szCs w:val="26"/>
        </w:rPr>
        <w:t>.</w:t>
      </w:r>
      <w:r>
        <w:rPr>
          <w:rFonts w:ascii="Times New Roman" w:hAnsi="Times New Roman" w:cs="Times New Roman"/>
          <w:b/>
          <w:szCs w:val="26"/>
          <w:lang w:val="vi-VN"/>
        </w:rPr>
        <w:t xml:space="preserve"> </w:t>
      </w:r>
    </w:p>
    <w:p w:rsidR="00CC587B" w:rsidRDefault="002953A0">
      <w:pPr>
        <w:tabs>
          <w:tab w:val="left" w:pos="3402"/>
        </w:tabs>
        <w:spacing w:line="240" w:lineRule="auto"/>
        <w:ind w:firstLine="283"/>
        <w:jc w:val="both"/>
        <w:rPr>
          <w:rFonts w:ascii="Times New Roman" w:hAnsi="Times New Roman" w:cs="Times New Roman"/>
          <w:sz w:val="26"/>
          <w:szCs w:val="26"/>
        </w:rPr>
      </w:pPr>
      <w:r>
        <w:rPr>
          <w:rFonts w:ascii="Times New Roman" w:hAnsi="Times New Roman" w:cs="Times New Roman"/>
          <w:b/>
          <w:szCs w:val="26"/>
        </w:rPr>
        <w:t>c</w:t>
      </w:r>
      <w:r>
        <w:rPr>
          <w:rFonts w:ascii="Times New Roman" w:hAnsi="Times New Roman" w:cs="Times New Roman"/>
          <w:b/>
          <w:szCs w:val="26"/>
          <w:lang w:val="vi-VN"/>
        </w:rPr>
        <w:t xml:space="preserve">. </w:t>
      </w:r>
      <w:r>
        <w:rPr>
          <w:rFonts w:ascii="Times New Roman" w:hAnsi="Times New Roman" w:cs="Times New Roman"/>
          <w:szCs w:val="26"/>
        </w:rPr>
        <w:t>Anh M và chị T đều</w:t>
      </w:r>
      <w:r>
        <w:rPr>
          <w:rFonts w:ascii="Times New Roman" w:hAnsi="Times New Roman" w:cs="Times New Roman"/>
          <w:szCs w:val="26"/>
          <w:lang w:val="vi-VN"/>
        </w:rPr>
        <w:t xml:space="preserve"> vi phạm đến quyền </w:t>
      </w:r>
      <w:r>
        <w:rPr>
          <w:rFonts w:ascii="Times New Roman" w:hAnsi="Times New Roman" w:cs="Times New Roman"/>
          <w:szCs w:val="26"/>
        </w:rPr>
        <w:t>bất khả xâm phạm về thân thể của công dân.</w:t>
      </w:r>
    </w:p>
    <w:p w:rsidR="00CC587B" w:rsidRDefault="002953A0">
      <w:pPr>
        <w:spacing w:line="240" w:lineRule="auto"/>
        <w:ind w:firstLine="283"/>
        <w:jc w:val="both"/>
        <w:rPr>
          <w:rFonts w:ascii="Times New Roman" w:hAnsi="Times New Roman" w:cs="Times New Roman"/>
          <w:sz w:val="26"/>
          <w:szCs w:val="26"/>
        </w:rPr>
      </w:pPr>
      <w:r>
        <w:rPr>
          <w:rFonts w:ascii="Times New Roman" w:hAnsi="Times New Roman" w:cs="Times New Roman"/>
          <w:b/>
          <w:szCs w:val="26"/>
        </w:rPr>
        <w:t>d</w:t>
      </w:r>
      <w:r>
        <w:rPr>
          <w:rFonts w:ascii="Times New Roman" w:hAnsi="Times New Roman" w:cs="Times New Roman"/>
          <w:b/>
          <w:szCs w:val="26"/>
          <w:lang w:val="vi-VN"/>
        </w:rPr>
        <w:t xml:space="preserve">. </w:t>
      </w:r>
      <w:r>
        <w:rPr>
          <w:rFonts w:ascii="Times New Roman" w:hAnsi="Times New Roman" w:cs="Times New Roman"/>
          <w:szCs w:val="26"/>
          <w:lang w:val="vi-VN"/>
        </w:rPr>
        <w:t>Anh M, anh P và anh C</w:t>
      </w:r>
      <w:r>
        <w:rPr>
          <w:rFonts w:ascii="Times New Roman" w:hAnsi="Times New Roman" w:cs="Times New Roman"/>
          <w:szCs w:val="26"/>
        </w:rPr>
        <w:t xml:space="preserve"> đều</w:t>
      </w:r>
      <w:r>
        <w:rPr>
          <w:rFonts w:ascii="Times New Roman" w:hAnsi="Times New Roman" w:cs="Times New Roman"/>
          <w:szCs w:val="26"/>
          <w:lang w:val="vi-VN"/>
        </w:rPr>
        <w:t xml:space="preserve"> cùng phải chịu trách nhiệm pháp lý về hành vi vi phạm quyền được pháp luật bảo hộ về tính mạng, sức khỏe của công dân</w:t>
      </w:r>
      <w:r>
        <w:rPr>
          <w:rFonts w:ascii="Times New Roman" w:hAnsi="Times New Roman" w:cs="Times New Roman"/>
          <w:szCs w:val="26"/>
        </w:rPr>
        <w:t>.</w:t>
      </w:r>
    </w:p>
    <w:p w:rsidR="00CC587B" w:rsidRDefault="002953A0">
      <w:pPr>
        <w:spacing w:line="240" w:lineRule="auto"/>
        <w:rPr>
          <w:rFonts w:ascii="Times New Roman" w:hAnsi="Times New Roman" w:cs="Times New Roman"/>
          <w:color w:val="000000" w:themeColor="text1"/>
          <w:sz w:val="26"/>
          <w:szCs w:val="26"/>
          <w:lang w:val="vi-VN"/>
        </w:rPr>
      </w:pPr>
      <w:r>
        <w:rPr>
          <w:rFonts w:ascii="Times New Roman" w:hAnsi="Times New Roman" w:cs="Times New Roman"/>
          <w:b/>
        </w:rPr>
        <w:t xml:space="preserve">Câu 2. </w:t>
      </w:r>
      <w:r>
        <w:rPr>
          <w:rFonts w:ascii="Times New Roman" w:hAnsi="Times New Roman" w:cs="Times New Roman"/>
          <w:b/>
          <w:color w:val="000000" w:themeColor="text1"/>
          <w:szCs w:val="26"/>
          <w:lang w:val="vi-VN"/>
        </w:rPr>
        <w:t>Đọc đoạn thông</w:t>
      </w:r>
      <w:r>
        <w:rPr>
          <w:rFonts w:ascii="Times New Roman" w:hAnsi="Times New Roman" w:cs="Times New Roman"/>
          <w:color w:val="000000" w:themeColor="text1"/>
          <w:szCs w:val="26"/>
          <w:lang w:val="vi-VN"/>
        </w:rPr>
        <w:t xml:space="preserve"> </w:t>
      </w:r>
      <w:r>
        <w:rPr>
          <w:rFonts w:ascii="Times New Roman" w:hAnsi="Times New Roman" w:cs="Times New Roman"/>
          <w:b/>
          <w:color w:val="000000" w:themeColor="text1"/>
          <w:szCs w:val="26"/>
          <w:lang w:val="vi-VN"/>
        </w:rPr>
        <w:t>tin sau:</w:t>
      </w:r>
    </w:p>
    <w:p w:rsidR="00CC587B" w:rsidRDefault="002953A0" w:rsidP="00965F00">
      <w:pPr>
        <w:spacing w:line="240" w:lineRule="auto"/>
        <w:ind w:firstLine="72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Cs w:val="26"/>
          <w:lang w:val="vi-VN"/>
        </w:rPr>
        <w:t>Gia đình ông C và bà B là hàng xóm liền kề, sống với nhau rất hoà thuận, vui vẻ. Khi ông C phá nhà cũ để xây ngôi nhà mới 2 tầng thì nhà của bà B bị nứt một số đoạn trên tường ở phần liền kề với ngôi nhà của ông C. Theo bà B, nguyên nhân tường bị nứt là do nhà ông C đã xây sát nhà bà, trong khi xây, ông C đã không áp dụng biện pháp an toàn, đào móng nhà sâu hơn móng nhà bà. Còn ông C thì cho rằng, nguyên nhân tường nhà bà B nứt không phải là do ông xây tường nhà sát vào mà do trước đây gia đình bà B làm móng không chắc, nên lâu ngày thì tường nứt. Hai bên lời qua tiếng lại, không ai chịu ai, tình cảm giữa hai gia đình ngày càng rạn nứt.</w:t>
      </w:r>
    </w:p>
    <w:p w:rsidR="00CC587B" w:rsidRDefault="002953A0">
      <w:pPr>
        <w:pStyle w:val="ListParagraph"/>
        <w:spacing w:line="240" w:lineRule="auto"/>
        <w:ind w:left="0" w:firstLineChars="100" w:firstLine="240"/>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Cs w:val="26"/>
        </w:rPr>
        <w:t xml:space="preserve">a. </w:t>
      </w:r>
      <w:r>
        <w:rPr>
          <w:rFonts w:ascii="Times New Roman" w:hAnsi="Times New Roman" w:cs="Times New Roman"/>
          <w:color w:val="000000" w:themeColor="text1"/>
          <w:szCs w:val="26"/>
          <w:lang w:val="vi-VN"/>
        </w:rPr>
        <w:t xml:space="preserve">Chủ sở hữu tài sản hợp pháp theo quy định của pháp luật có quyền định đoạt tài sản . </w:t>
      </w:r>
    </w:p>
    <w:p w:rsidR="00CC587B" w:rsidRDefault="002953A0">
      <w:pPr>
        <w:pStyle w:val="ListParagraph"/>
        <w:spacing w:line="240" w:lineRule="auto"/>
        <w:ind w:left="0" w:firstLineChars="100" w:firstLine="240"/>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Cs w:val="26"/>
        </w:rPr>
        <w:t>b.</w:t>
      </w:r>
      <w:r>
        <w:rPr>
          <w:rFonts w:ascii="Times New Roman" w:hAnsi="Times New Roman" w:cs="Times New Roman"/>
          <w:color w:val="000000" w:themeColor="text1"/>
          <w:szCs w:val="26"/>
        </w:rPr>
        <w:t xml:space="preserve"> </w:t>
      </w:r>
      <w:r>
        <w:rPr>
          <w:rFonts w:ascii="Times New Roman" w:hAnsi="Times New Roman" w:cs="Times New Roman"/>
          <w:color w:val="000000" w:themeColor="text1"/>
          <w:szCs w:val="26"/>
          <w:lang w:val="vi-VN"/>
        </w:rPr>
        <w:t xml:space="preserve">Việc phá nhà cũ để xây lại nhà mới phù hợp với quyền sử dụng của chủ sở hữu tài sản. </w:t>
      </w:r>
    </w:p>
    <w:p w:rsidR="00CC587B" w:rsidRDefault="002953A0">
      <w:pPr>
        <w:pStyle w:val="ListParagraph"/>
        <w:spacing w:line="240" w:lineRule="auto"/>
        <w:ind w:left="0" w:firstLineChars="100" w:firstLine="240"/>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Cs w:val="26"/>
        </w:rPr>
        <w:t>c.</w:t>
      </w:r>
      <w:r>
        <w:rPr>
          <w:rFonts w:ascii="Times New Roman" w:hAnsi="Times New Roman" w:cs="Times New Roman"/>
          <w:color w:val="000000" w:themeColor="text1"/>
          <w:szCs w:val="26"/>
        </w:rPr>
        <w:t xml:space="preserve"> </w:t>
      </w:r>
      <w:r>
        <w:rPr>
          <w:rFonts w:ascii="Times New Roman" w:hAnsi="Times New Roman" w:cs="Times New Roman"/>
          <w:color w:val="000000" w:themeColor="text1"/>
          <w:szCs w:val="26"/>
          <w:lang w:val="vi-VN"/>
        </w:rPr>
        <w:t xml:space="preserve">Ông C không phải chịu trách nhiệm về những hư hỏng ở ngôi nhà của bà B. </w:t>
      </w:r>
    </w:p>
    <w:p w:rsidR="00CC587B" w:rsidRDefault="002953A0">
      <w:pPr>
        <w:pStyle w:val="ListParagraph"/>
        <w:spacing w:line="240" w:lineRule="auto"/>
        <w:ind w:left="0" w:firstLineChars="100" w:firstLine="240"/>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Cs w:val="26"/>
        </w:rPr>
        <w:t>d.</w:t>
      </w:r>
      <w:r>
        <w:rPr>
          <w:rFonts w:ascii="Times New Roman" w:hAnsi="Times New Roman" w:cs="Times New Roman"/>
          <w:color w:val="000000" w:themeColor="text1"/>
          <w:szCs w:val="26"/>
        </w:rPr>
        <w:t xml:space="preserve"> </w:t>
      </w:r>
      <w:r>
        <w:rPr>
          <w:rFonts w:ascii="Times New Roman" w:hAnsi="Times New Roman" w:cs="Times New Roman"/>
          <w:color w:val="000000" w:themeColor="text1"/>
          <w:szCs w:val="26"/>
          <w:lang w:val="vi-VN"/>
        </w:rPr>
        <w:t>Bà B yêu cầu ông C phải bồi thường là phù hợp với quyền của chủ sở hữu tài sả</w:t>
      </w:r>
      <w:r w:rsidR="00965F00">
        <w:rPr>
          <w:rFonts w:ascii="Times New Roman" w:hAnsi="Times New Roman" w:cs="Times New Roman"/>
          <w:color w:val="000000" w:themeColor="text1"/>
          <w:szCs w:val="26"/>
          <w:lang w:val="vi-VN"/>
        </w:rPr>
        <w:t>n</w:t>
      </w:r>
    </w:p>
    <w:p w:rsidR="00CC587B" w:rsidRPr="00965F00" w:rsidRDefault="002953A0">
      <w:pPr>
        <w:spacing w:line="240" w:lineRule="auto"/>
        <w:jc w:val="both"/>
        <w:rPr>
          <w:rFonts w:ascii="Times New Roman" w:hAnsi="Times New Roman" w:cs="Times New Roman"/>
          <w:b/>
          <w:bCs/>
          <w:sz w:val="26"/>
          <w:szCs w:val="26"/>
        </w:rPr>
      </w:pPr>
      <w:r>
        <w:rPr>
          <w:rFonts w:ascii="Times New Roman" w:hAnsi="Times New Roman" w:cs="Times New Roman"/>
          <w:b/>
        </w:rPr>
        <w:t xml:space="preserve">Câu 3. </w:t>
      </w:r>
      <w:r w:rsidRPr="00965F00">
        <w:rPr>
          <w:rFonts w:ascii="Times New Roman" w:hAnsi="Times New Roman" w:cs="Times New Roman"/>
          <w:b/>
          <w:bCs/>
          <w:szCs w:val="26"/>
        </w:rPr>
        <w:t>Đọc đoạn thông tin sau:</w:t>
      </w:r>
    </w:p>
    <w:p w:rsidR="00CC587B" w:rsidRDefault="002953A0">
      <w:pPr>
        <w:spacing w:line="240" w:lineRule="auto"/>
        <w:ind w:firstLine="720"/>
        <w:jc w:val="both"/>
        <w:rPr>
          <w:rFonts w:ascii="Times New Roman" w:hAnsi="Times New Roman" w:cs="Times New Roman"/>
          <w:sz w:val="26"/>
          <w:szCs w:val="26"/>
        </w:rPr>
      </w:pPr>
      <w:r>
        <w:rPr>
          <w:rFonts w:ascii="Times New Roman" w:hAnsi="Times New Roman" w:cs="Times New Roman"/>
          <w:szCs w:val="26"/>
        </w:rPr>
        <w:t>Chủ quyền đối với vùng nội thủy, vùng lãnh hải: Theo công ước Liên hợp quốc về Luật biển (UNCLOS) năm 1982, các quốc gia ven biển có chủ quyền đối với vùng nội thủy và vùng lãnh hải của mình, chủ quyền này cũng được mở rộng vùng trời ở bên trên đến vùng đáy biển và lòng đất dưới đáy biển ở bên dưới các vùng biển đó. Điều 8, khoản 1 của UNCLOS định nghĩa vùng nội thủy là “các vùng nước ở phía trên trong đường cơ sở dùng để tính chiều rộng lãnh hải”. Trong vùng nội thủy, các quốc gia ven biển có chủ quyền hoàn toàn tuyệt đối và đầy đủ như trên lãnh thổ đất liền của mình. Tàu thuyền nước ngoài muốn ra vào vùng nội thủy phải xin phép quốc gia ven biển và phải tuân theo luật lệ của quốc gia đó.</w:t>
      </w:r>
    </w:p>
    <w:p w:rsidR="00CC587B" w:rsidRDefault="002953A0">
      <w:pPr>
        <w:spacing w:line="240" w:lineRule="auto"/>
        <w:ind w:firstLineChars="100" w:firstLine="240"/>
        <w:jc w:val="both"/>
        <w:rPr>
          <w:rFonts w:ascii="Times New Roman" w:hAnsi="Times New Roman" w:cs="Times New Roman"/>
          <w:sz w:val="26"/>
          <w:szCs w:val="26"/>
        </w:rPr>
      </w:pPr>
      <w:r>
        <w:rPr>
          <w:rFonts w:ascii="Times New Roman" w:hAnsi="Times New Roman" w:cs="Times New Roman"/>
          <w:b/>
          <w:bCs/>
          <w:szCs w:val="26"/>
        </w:rPr>
        <w:t>a.</w:t>
      </w:r>
      <w:r>
        <w:rPr>
          <w:rFonts w:ascii="Times New Roman" w:hAnsi="Times New Roman" w:cs="Times New Roman"/>
          <w:szCs w:val="26"/>
        </w:rPr>
        <w:t xml:space="preserve"> Lãnh hải là vùng biển nằm phía ngoài và tiếp liền nội thủy, có chiều rộng không vượt quá 20 hải lý tính từ đường cơ sở ra phía biển.</w:t>
      </w:r>
    </w:p>
    <w:p w:rsidR="00CC587B" w:rsidRDefault="002953A0">
      <w:pPr>
        <w:spacing w:line="240" w:lineRule="auto"/>
        <w:ind w:firstLineChars="100" w:firstLine="240"/>
        <w:jc w:val="both"/>
        <w:rPr>
          <w:rFonts w:ascii="Times New Roman" w:hAnsi="Times New Roman" w:cs="Times New Roman"/>
          <w:sz w:val="26"/>
          <w:szCs w:val="26"/>
        </w:rPr>
      </w:pPr>
      <w:r>
        <w:rPr>
          <w:rFonts w:ascii="Times New Roman" w:hAnsi="Times New Roman" w:cs="Times New Roman"/>
          <w:b/>
          <w:bCs/>
          <w:szCs w:val="26"/>
        </w:rPr>
        <w:t>b.</w:t>
      </w:r>
      <w:r>
        <w:rPr>
          <w:rFonts w:ascii="Times New Roman" w:hAnsi="Times New Roman" w:cs="Times New Roman"/>
          <w:szCs w:val="26"/>
        </w:rPr>
        <w:t xml:space="preserve"> Nhà nước ta thực hiện chủ quyền đầy đủ và toàn vẹn đối với lãnh hải và vùng trời, đáy biển và lòng đất dưới đáy biển của lãnh hải phù hợp với công ước Liên hợp quốc về luật biển năm 1982. </w:t>
      </w:r>
    </w:p>
    <w:p w:rsidR="00CC587B" w:rsidRDefault="002953A0">
      <w:pPr>
        <w:spacing w:line="240" w:lineRule="auto"/>
        <w:ind w:firstLineChars="100" w:firstLine="240"/>
        <w:jc w:val="both"/>
        <w:rPr>
          <w:rFonts w:ascii="Times New Roman" w:hAnsi="Times New Roman" w:cs="Times New Roman"/>
          <w:sz w:val="26"/>
          <w:szCs w:val="26"/>
        </w:rPr>
      </w:pPr>
      <w:r>
        <w:rPr>
          <w:rFonts w:ascii="Times New Roman" w:hAnsi="Times New Roman" w:cs="Times New Roman"/>
          <w:b/>
          <w:bCs/>
          <w:szCs w:val="26"/>
        </w:rPr>
        <w:t>c.</w:t>
      </w:r>
      <w:r>
        <w:rPr>
          <w:rFonts w:ascii="Times New Roman" w:hAnsi="Times New Roman" w:cs="Times New Roman"/>
          <w:szCs w:val="26"/>
        </w:rPr>
        <w:t xml:space="preserve"> Nhà nước  chỉ có chủ quyền đối với một số loại hiện vật khảo cổ lịch sử trong lãnh hải Việt Nam. </w:t>
      </w:r>
    </w:p>
    <w:p w:rsidR="00CC587B" w:rsidRDefault="002953A0">
      <w:pPr>
        <w:spacing w:line="240" w:lineRule="auto"/>
        <w:ind w:firstLineChars="100" w:firstLine="240"/>
        <w:jc w:val="both"/>
        <w:rPr>
          <w:rFonts w:ascii="Times New Roman" w:hAnsi="Times New Roman" w:cs="Times New Roman"/>
          <w:sz w:val="26"/>
          <w:szCs w:val="26"/>
        </w:rPr>
      </w:pPr>
      <w:r>
        <w:rPr>
          <w:rFonts w:ascii="Times New Roman" w:hAnsi="Times New Roman" w:cs="Times New Roman"/>
          <w:b/>
          <w:bCs/>
          <w:szCs w:val="26"/>
        </w:rPr>
        <w:t>d.</w:t>
      </w:r>
      <w:r>
        <w:rPr>
          <w:rFonts w:ascii="Times New Roman" w:hAnsi="Times New Roman" w:cs="Times New Roman"/>
          <w:szCs w:val="26"/>
        </w:rPr>
        <w:t xml:space="preserve"> Các phương tiện bay nước ngoài không được vào vùng trời ở trên lãnh hải Việt Nam, trừ trường hợp được sự đồng ý của Chính phủ Việt nam hoặc thực hiện theo điều ước Quốc tế mà Việt Nam là thành viên. </w:t>
      </w:r>
    </w:p>
    <w:p w:rsidR="00CC587B" w:rsidRDefault="002953A0">
      <w:pPr>
        <w:pStyle w:val="NormalWeb"/>
        <w:shd w:val="clear" w:color="auto" w:fill="FFFFFF"/>
        <w:spacing w:before="0" w:beforeAutospacing="0" w:after="0" w:afterAutospacing="0"/>
        <w:jc w:val="both"/>
        <w:rPr>
          <w:b/>
          <w:sz w:val="26"/>
          <w:szCs w:val="26"/>
        </w:rPr>
      </w:pPr>
      <w:r>
        <w:rPr>
          <w:b/>
        </w:rPr>
        <w:t xml:space="preserve">Câu 4. </w:t>
      </w:r>
      <w:r>
        <w:rPr>
          <w:b/>
          <w:szCs w:val="26"/>
        </w:rPr>
        <w:t>Đọc đoạn thông tin sau:</w:t>
      </w:r>
    </w:p>
    <w:p w:rsidR="00CC587B" w:rsidRDefault="002953A0">
      <w:pPr>
        <w:pStyle w:val="NormalWeb"/>
        <w:shd w:val="clear" w:color="auto" w:fill="FFFFFF"/>
        <w:spacing w:before="0" w:beforeAutospacing="0" w:after="0" w:afterAutospacing="0"/>
        <w:ind w:firstLine="720"/>
        <w:jc w:val="both"/>
        <w:rPr>
          <w:sz w:val="26"/>
          <w:szCs w:val="26"/>
          <w:lang w:val="es-ES"/>
        </w:rPr>
      </w:pPr>
      <w:r>
        <w:rPr>
          <w:szCs w:val="26"/>
          <w:lang w:val="es-ES"/>
        </w:rPr>
        <w:t>Theo Điều 25 </w:t>
      </w:r>
      <w:hyperlink r:id="rId8" w:tgtFrame="_blank" w:history="1">
        <w:r>
          <w:rPr>
            <w:szCs w:val="26"/>
            <w:lang w:val="es-ES"/>
          </w:rPr>
          <w:t>Hiến pháp 2013</w:t>
        </w:r>
      </w:hyperlink>
      <w:r>
        <w:rPr>
          <w:szCs w:val="26"/>
          <w:lang w:val="es-ES"/>
        </w:rPr>
        <w:t> quy định về quyền tự do ngôn luận như sau: Công dân có quyền tự do ngôn luận, tự do báo chí, tiếp cận thông tin, hội họp, lập hội, biểu tình. Việc thực hiện các quyền này do pháp luật quy định. Theo đó, có thể hiểu quyền tự do ngôn luận là quyền được tự do trong giới hạn mà pháp luật quy định, phù hợp với các giá trị đạo đức, văn hóa, truyền thống tốt đẹp của dân tộc Việt Nam. Quyền tự do ngôn luận của mọi công dân khác với việc tùy tiện vu khống, bôi nhọ, xâm hại đến cá nhân, tổ chức.</w:t>
      </w:r>
    </w:p>
    <w:p w:rsidR="00CC587B" w:rsidRDefault="002953A0">
      <w:pPr>
        <w:pStyle w:val="NormalWeb"/>
        <w:shd w:val="clear" w:color="auto" w:fill="FFFFFF"/>
        <w:spacing w:before="0" w:beforeAutospacing="0" w:after="0" w:afterAutospacing="0"/>
        <w:ind w:firstLineChars="100" w:firstLine="240"/>
        <w:jc w:val="both"/>
        <w:rPr>
          <w:color w:val="212529"/>
          <w:sz w:val="26"/>
          <w:szCs w:val="26"/>
          <w:lang w:val="es-ES"/>
        </w:rPr>
      </w:pPr>
      <w:r>
        <w:rPr>
          <w:b/>
          <w:bCs/>
          <w:szCs w:val="26"/>
          <w:lang w:val="es-ES"/>
        </w:rPr>
        <w:t>a.</w:t>
      </w:r>
      <w:r>
        <w:rPr>
          <w:szCs w:val="26"/>
          <w:shd w:val="clear" w:color="auto" w:fill="FFFFFF"/>
          <w:lang w:val="es-ES"/>
        </w:rPr>
        <w:t xml:space="preserve"> Quyền </w:t>
      </w:r>
      <w:r w:rsidRPr="00965F00">
        <w:rPr>
          <w:szCs w:val="26"/>
          <w:shd w:val="clear" w:color="auto" w:fill="FFFFFF"/>
          <w:lang w:val="es-ES"/>
        </w:rPr>
        <w:t xml:space="preserve">tự do ngôn luận </w:t>
      </w:r>
      <w:r w:rsidRPr="00965F00">
        <w:rPr>
          <w:b/>
          <w:szCs w:val="26"/>
          <w:shd w:val="clear" w:color="auto" w:fill="FFFFFF"/>
          <w:lang w:val="es-ES"/>
        </w:rPr>
        <w:t>không</w:t>
      </w:r>
      <w:r w:rsidRPr="00965F00">
        <w:rPr>
          <w:szCs w:val="26"/>
          <w:shd w:val="clear" w:color="auto" w:fill="FFFFFF"/>
          <w:lang w:val="es-ES"/>
        </w:rPr>
        <w:t xml:space="preserve"> phải là “quyền bất khả xâm phạm”.</w:t>
      </w:r>
      <w:r w:rsidR="00965F00">
        <w:rPr>
          <w:szCs w:val="26"/>
          <w:shd w:val="clear" w:color="auto" w:fill="FFFFFF"/>
          <w:lang w:val="es-ES"/>
        </w:rPr>
        <w:t xml:space="preserve">    </w:t>
      </w:r>
    </w:p>
    <w:p w:rsidR="00CC587B" w:rsidRDefault="002953A0">
      <w:pPr>
        <w:pStyle w:val="NormalWeb"/>
        <w:shd w:val="clear" w:color="auto" w:fill="FFFFFF"/>
        <w:spacing w:before="0" w:beforeAutospacing="0" w:after="0" w:afterAutospacing="0"/>
        <w:ind w:firstLineChars="100" w:firstLine="241"/>
        <w:jc w:val="both"/>
        <w:rPr>
          <w:rStyle w:val="Emphasis"/>
          <w:rFonts w:eastAsiaTheme="majorEastAsia"/>
          <w:i w:val="0"/>
          <w:iCs w:val="0"/>
          <w:sz w:val="26"/>
          <w:szCs w:val="26"/>
          <w:shd w:val="clear" w:color="auto" w:fill="FFFFFF"/>
          <w:lang w:val="es-ES"/>
        </w:rPr>
      </w:pPr>
      <w:r>
        <w:rPr>
          <w:rStyle w:val="Emphasis"/>
          <w:rFonts w:eastAsiaTheme="majorEastAsia"/>
          <w:b/>
          <w:bCs/>
          <w:i w:val="0"/>
          <w:iCs w:val="0"/>
          <w:szCs w:val="26"/>
          <w:shd w:val="clear" w:color="auto" w:fill="FFFFFF"/>
          <w:lang w:val="es-ES"/>
        </w:rPr>
        <w:lastRenderedPageBreak/>
        <w:t>b.</w:t>
      </w:r>
      <w:r>
        <w:rPr>
          <w:rStyle w:val="Emphasis"/>
          <w:rFonts w:eastAsiaTheme="majorEastAsia"/>
          <w:i w:val="0"/>
          <w:iCs w:val="0"/>
          <w:szCs w:val="26"/>
          <w:shd w:val="clear" w:color="auto" w:fill="FFFFFF"/>
          <w:lang w:val="es-ES"/>
        </w:rPr>
        <w:t xml:space="preserve"> Người nào lợi dụng các quyền tự do ngôn luận, xâm phạm lợi ích của Nhà nước, quyền, lợi ích hợp pháp của tổ chức, cá nhân, thì bị phạt cảnh cáo, phạt cải tạo không giam giữ đến 01 năm.</w:t>
      </w:r>
    </w:p>
    <w:p w:rsidR="00CC587B" w:rsidRDefault="002953A0">
      <w:pPr>
        <w:pStyle w:val="NormalWeb"/>
        <w:shd w:val="clear" w:color="auto" w:fill="FFFFFF"/>
        <w:spacing w:before="0" w:beforeAutospacing="0" w:after="0" w:afterAutospacing="0"/>
        <w:ind w:firstLineChars="100" w:firstLine="240"/>
        <w:jc w:val="both"/>
        <w:rPr>
          <w:sz w:val="26"/>
          <w:szCs w:val="26"/>
          <w:shd w:val="clear" w:color="auto" w:fill="FFFFFF"/>
          <w:lang w:val="es-ES"/>
        </w:rPr>
      </w:pPr>
      <w:r>
        <w:rPr>
          <w:b/>
          <w:bCs/>
          <w:szCs w:val="26"/>
          <w:lang w:val="es-ES"/>
        </w:rPr>
        <w:t>c.</w:t>
      </w:r>
      <w:r>
        <w:rPr>
          <w:szCs w:val="26"/>
          <w:shd w:val="clear" w:color="auto" w:fill="FFFFFF"/>
          <w:lang w:val="es-ES"/>
        </w:rPr>
        <w:t xml:space="preserve"> Đăng tải những bài viết trên Facebook xâm phạm lợi ích của Nhà nước, quyền, lợi ích hợp pháp của tổ chức, cá nhân là hành vi vi phạm phát luật, lợi dụng các quyền tự do dân chủ.</w:t>
      </w:r>
    </w:p>
    <w:p w:rsidR="00CC587B" w:rsidRDefault="002953A0">
      <w:pPr>
        <w:pStyle w:val="NormalWeb"/>
        <w:shd w:val="clear" w:color="auto" w:fill="FFFFFF"/>
        <w:spacing w:before="0" w:beforeAutospacing="0" w:after="0" w:afterAutospacing="0"/>
        <w:ind w:firstLineChars="100" w:firstLine="240"/>
        <w:jc w:val="both"/>
        <w:rPr>
          <w:sz w:val="26"/>
          <w:szCs w:val="26"/>
          <w:shd w:val="clear" w:color="auto" w:fill="FFFFFF"/>
          <w:lang w:val="es-ES"/>
        </w:rPr>
      </w:pPr>
      <w:r>
        <w:rPr>
          <w:b/>
          <w:bCs/>
          <w:szCs w:val="26"/>
          <w:shd w:val="clear" w:color="auto" w:fill="FFFFFF"/>
          <w:lang w:val="es-ES"/>
        </w:rPr>
        <w:t>d.</w:t>
      </w:r>
      <w:r>
        <w:rPr>
          <w:szCs w:val="26"/>
          <w:shd w:val="clear" w:color="auto" w:fill="FFFFFF"/>
          <w:lang w:val="es-ES"/>
        </w:rPr>
        <w:t xml:space="preserve"> Học sinh hiểu đúng quyền tự do báo chí, tự do ngôn luận, góp phần giữ vững môi trường thông tin xã hội lành mạnh; phòng ngừa sự suy thoái về tư tưởng chính trị. </w:t>
      </w:r>
    </w:p>
    <w:p w:rsidR="00CC587B" w:rsidRDefault="002953A0">
      <w:pPr>
        <w:spacing w:line="240" w:lineRule="auto"/>
        <w:jc w:val="both"/>
        <w:rPr>
          <w:rFonts w:ascii="Times New Roman" w:hAnsi="Times New Roman" w:cs="Times New Roman"/>
          <w:b/>
          <w:sz w:val="26"/>
          <w:szCs w:val="26"/>
        </w:rPr>
      </w:pPr>
      <w:r>
        <w:rPr>
          <w:rFonts w:ascii="Times New Roman" w:hAnsi="Times New Roman" w:cs="Times New Roman"/>
          <w:b/>
        </w:rPr>
        <w:t xml:space="preserve">Câu 5. </w:t>
      </w:r>
      <w:r>
        <w:rPr>
          <w:rFonts w:ascii="Times New Roman" w:hAnsi="Times New Roman" w:cs="Times New Roman"/>
          <w:b/>
          <w:szCs w:val="26"/>
        </w:rPr>
        <w:t>Đọc đoạn thông tin sau:</w:t>
      </w:r>
    </w:p>
    <w:p w:rsidR="00CC587B" w:rsidRDefault="002953A0">
      <w:pPr>
        <w:spacing w:line="240" w:lineRule="auto"/>
        <w:ind w:firstLine="720"/>
        <w:jc w:val="both"/>
        <w:rPr>
          <w:rFonts w:ascii="Times New Roman" w:hAnsi="Times New Roman" w:cs="Times New Roman"/>
          <w:sz w:val="26"/>
          <w:szCs w:val="26"/>
        </w:rPr>
      </w:pPr>
      <w:r>
        <w:rPr>
          <w:rFonts w:ascii="Times New Roman" w:hAnsi="Times New Roman" w:cs="Times New Roman"/>
          <w:szCs w:val="26"/>
        </w:rPr>
        <w:t>Theo thông tin từ Đội QLTT số 11, qua kiểm tra đột xuất tại địa điểm kinh doanh X tại Hà Nội, lực lượng chức năng đã phát hiện 1.408 chiếc bánh trung thu và 1.210 bao thuốc lá điếu (tương đương với 24.200 điếu thuốc lá). Toàn bộ số bánh trung thu và thuốc lá điếu này đều do nước ngoài sản xuất, nhưng không có hóa đơn, chứng từ chứng minh nguồn gốc hợp pháp của hàng hóa. Bên cạnh việc phát hiện số lượng lớn hàng hóa không rõ nguồn gốc, cơ quan chức năng còn lưu ý rằng, các sản phẩm thực phẩm và thuốc lá có nguồn gốc không rõ ràng này có thể tiềm ẩn nhiều nguy cơ đối với sức khỏe người tiêu dùng, đặc biệt là trong thời điểm Tết Trung Thu đang cận kề, khi nhu cầu tiêu thụ các sản phẩm bánh kẹo và thuốc lá tăng cao.</w:t>
      </w:r>
    </w:p>
    <w:p w:rsidR="00CC587B" w:rsidRDefault="002953A0">
      <w:pPr>
        <w:spacing w:line="240" w:lineRule="auto"/>
        <w:ind w:left="3600" w:firstLine="720"/>
        <w:jc w:val="both"/>
        <w:rPr>
          <w:rFonts w:ascii="Times New Roman" w:hAnsi="Times New Roman" w:cs="Times New Roman"/>
          <w:sz w:val="26"/>
          <w:szCs w:val="26"/>
        </w:rPr>
      </w:pPr>
      <w:r>
        <w:rPr>
          <w:rFonts w:ascii="Times New Roman" w:hAnsi="Times New Roman" w:cs="Times New Roman"/>
          <w:szCs w:val="26"/>
        </w:rPr>
        <w:t xml:space="preserve">( </w:t>
      </w:r>
      <w:r>
        <w:rPr>
          <w:rFonts w:ascii="Times New Roman" w:hAnsi="Times New Roman" w:cs="Times New Roman"/>
          <w:i/>
          <w:szCs w:val="26"/>
        </w:rPr>
        <w:t>Theo Tạp chí Tài chính ngày 24/8/2024</w:t>
      </w:r>
      <w:r>
        <w:rPr>
          <w:rFonts w:ascii="Times New Roman" w:hAnsi="Times New Roman" w:cs="Times New Roman"/>
          <w:szCs w:val="26"/>
        </w:rPr>
        <w:t>)</w:t>
      </w:r>
    </w:p>
    <w:p w:rsidR="00CC587B" w:rsidRDefault="002953A0">
      <w:pPr>
        <w:spacing w:line="240" w:lineRule="auto"/>
        <w:ind w:firstLineChars="150" w:firstLine="360"/>
        <w:jc w:val="both"/>
        <w:rPr>
          <w:rFonts w:ascii="Times New Roman" w:hAnsi="Times New Roman" w:cs="Times New Roman"/>
          <w:sz w:val="26"/>
          <w:szCs w:val="26"/>
        </w:rPr>
      </w:pPr>
      <w:r>
        <w:rPr>
          <w:rFonts w:ascii="Times New Roman" w:hAnsi="Times New Roman" w:cs="Times New Roman"/>
          <w:b/>
          <w:szCs w:val="26"/>
        </w:rPr>
        <w:t>a</w:t>
      </w:r>
      <w:r>
        <w:rPr>
          <w:rFonts w:ascii="Times New Roman" w:hAnsi="Times New Roman" w:cs="Times New Roman"/>
          <w:szCs w:val="26"/>
        </w:rPr>
        <w:t>. Việc kinh doanh không có chứng từ chứng minh nguồn gốc hợp pháp của hàng hóa là vi phạm quyền về kinh doanh.</w:t>
      </w:r>
    </w:p>
    <w:p w:rsidR="00CC587B" w:rsidRDefault="002953A0">
      <w:pPr>
        <w:spacing w:line="240" w:lineRule="auto"/>
        <w:ind w:firstLineChars="150" w:firstLine="360"/>
        <w:jc w:val="both"/>
        <w:rPr>
          <w:rFonts w:ascii="Times New Roman" w:hAnsi="Times New Roman" w:cs="Times New Roman"/>
          <w:sz w:val="26"/>
          <w:szCs w:val="26"/>
        </w:rPr>
      </w:pPr>
      <w:r>
        <w:rPr>
          <w:rFonts w:ascii="Times New Roman" w:hAnsi="Times New Roman" w:cs="Times New Roman"/>
          <w:b/>
          <w:szCs w:val="26"/>
        </w:rPr>
        <w:t>b</w:t>
      </w:r>
      <w:r>
        <w:rPr>
          <w:rFonts w:ascii="Times New Roman" w:hAnsi="Times New Roman" w:cs="Times New Roman"/>
          <w:szCs w:val="26"/>
        </w:rPr>
        <w:t xml:space="preserve">. Việc cơ quan chức năng phát hiện và xử lí vi phạm các đối tượng kinh doanh bánh trung thu không rõ nguồn gốc là góp phần bảo đảm quyền và lợi ích hợp pháp của người tiêu dùng. </w:t>
      </w:r>
    </w:p>
    <w:p w:rsidR="00CC587B" w:rsidRDefault="002953A0">
      <w:pPr>
        <w:spacing w:line="240" w:lineRule="auto"/>
        <w:ind w:firstLineChars="150" w:firstLine="360"/>
        <w:jc w:val="both"/>
        <w:rPr>
          <w:rFonts w:ascii="Times New Roman" w:hAnsi="Times New Roman" w:cs="Times New Roman"/>
          <w:sz w:val="26"/>
          <w:szCs w:val="26"/>
        </w:rPr>
      </w:pPr>
      <w:r>
        <w:rPr>
          <w:rFonts w:ascii="Times New Roman" w:hAnsi="Times New Roman" w:cs="Times New Roman"/>
          <w:b/>
          <w:szCs w:val="26"/>
        </w:rPr>
        <w:t>c</w:t>
      </w:r>
      <w:r>
        <w:rPr>
          <w:rFonts w:ascii="Times New Roman" w:hAnsi="Times New Roman" w:cs="Times New Roman"/>
          <w:szCs w:val="26"/>
        </w:rPr>
        <w:t xml:space="preserve">. Mục đích của các đối tượng kinh doanh hàng hóa không rõ nguồn gốc là nhằm tự chủ nâng cao hiệu quả và khả năng cạnh tranh </w:t>
      </w:r>
    </w:p>
    <w:p w:rsidR="00CC587B" w:rsidRDefault="002953A0">
      <w:pPr>
        <w:pStyle w:val="NoSpacing"/>
        <w:ind w:firstLineChars="150" w:firstLine="360"/>
        <w:jc w:val="both"/>
        <w:rPr>
          <w:rFonts w:ascii="Times New Roman" w:hAnsi="Times New Roman" w:cs="Times New Roman"/>
          <w:color w:val="000000"/>
          <w:sz w:val="24"/>
          <w:szCs w:val="26"/>
        </w:rPr>
      </w:pPr>
      <w:r>
        <w:rPr>
          <w:rFonts w:ascii="Times New Roman" w:hAnsi="Times New Roman" w:cs="Times New Roman"/>
          <w:b/>
          <w:color w:val="000000"/>
          <w:sz w:val="24"/>
          <w:szCs w:val="26"/>
        </w:rPr>
        <w:t>d</w:t>
      </w:r>
      <w:r>
        <w:rPr>
          <w:rFonts w:ascii="Times New Roman" w:hAnsi="Times New Roman" w:cs="Times New Roman"/>
          <w:color w:val="000000"/>
          <w:sz w:val="24"/>
          <w:szCs w:val="26"/>
        </w:rPr>
        <w:t xml:space="preserve">. Các đối tượng kinh doanh bánh trung thu và thuốc lá điếu trong thông tin trên phải chịu trách nhiệm hoàn thuế theo quy định. </w:t>
      </w:r>
      <w:r>
        <w:rPr>
          <w:rFonts w:ascii="Times New Roman" w:hAnsi="Times New Roman" w:cs="Times New Roman"/>
          <w:b/>
          <w:bCs/>
          <w:color w:val="000000"/>
          <w:sz w:val="24"/>
          <w:szCs w:val="26"/>
          <w:lang w:val="vi-VN"/>
        </w:rPr>
        <w:t xml:space="preserve"> </w:t>
      </w:r>
      <w:r>
        <w:rPr>
          <w:rFonts w:ascii="Times New Roman" w:hAnsi="Times New Roman" w:cs="Times New Roman"/>
          <w:color w:val="000000"/>
          <w:sz w:val="24"/>
          <w:szCs w:val="26"/>
        </w:rPr>
        <w:t xml:space="preserve"> </w:t>
      </w:r>
    </w:p>
    <w:p w:rsidR="00CC587B" w:rsidRDefault="00CC587B">
      <w:pPr>
        <w:pStyle w:val="NoSpacing"/>
        <w:ind w:firstLineChars="50" w:firstLine="120"/>
        <w:jc w:val="both"/>
        <w:rPr>
          <w:rFonts w:ascii="Times New Roman" w:hAnsi="Times New Roman" w:cs="Times New Roman"/>
          <w:color w:val="000000"/>
          <w:sz w:val="24"/>
          <w:szCs w:val="26"/>
          <w:lang w:val="vi-VN"/>
        </w:rPr>
      </w:pPr>
    </w:p>
    <w:p w:rsidR="00CC587B" w:rsidRDefault="00CC587B">
      <w:pPr>
        <w:rPr>
          <w:rFonts w:ascii="Times New Roman" w:hAnsi="Times New Roman" w:cs="Times New Roman"/>
        </w:rPr>
      </w:pPr>
    </w:p>
    <w:p w:rsidR="00CC587B" w:rsidRDefault="002953A0">
      <w:pPr>
        <w:jc w:val="center"/>
        <w:rPr>
          <w:rStyle w:val="YoungMixChar"/>
          <w:b/>
          <w:i/>
        </w:rPr>
      </w:pPr>
      <w:r>
        <w:rPr>
          <w:rStyle w:val="YoungMixChar"/>
          <w:b/>
          <w:i/>
        </w:rPr>
        <w:t>------ HẾT ------</w:t>
      </w: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84060E" w:rsidRDefault="0084060E">
      <w:pPr>
        <w:jc w:val="center"/>
        <w:rPr>
          <w:rStyle w:val="YoungMixChar"/>
          <w:b/>
          <w:i/>
        </w:rPr>
      </w:pPr>
    </w:p>
    <w:p w:rsidR="00CC587B" w:rsidRDefault="00CC587B" w:rsidP="0084060E">
      <w:pPr>
        <w:rPr>
          <w:rStyle w:val="YoungMixChar"/>
          <w:b/>
          <w:i/>
        </w:rPr>
      </w:pPr>
    </w:p>
    <w:p w:rsidR="0084060E" w:rsidRDefault="0084060E" w:rsidP="0084060E">
      <w:pPr>
        <w:rPr>
          <w:rStyle w:val="YoungMixChar"/>
          <w:b/>
          <w:i/>
        </w:rPr>
      </w:pPr>
    </w:p>
    <w:p w:rsidR="0084060E" w:rsidRDefault="0084060E" w:rsidP="0084060E">
      <w:pPr>
        <w:rPr>
          <w:rStyle w:val="YoungMixChar"/>
          <w:b/>
          <w:i/>
        </w:rPr>
      </w:pPr>
    </w:p>
    <w:p w:rsidR="0084060E" w:rsidRDefault="0084060E" w:rsidP="0084060E">
      <w:pPr>
        <w:rPr>
          <w:rStyle w:val="YoungMixChar"/>
          <w:b/>
          <w:i/>
        </w:rPr>
      </w:pPr>
    </w:p>
    <w:p w:rsidR="0084060E" w:rsidRDefault="0084060E" w:rsidP="0084060E">
      <w:pPr>
        <w:rPr>
          <w:rStyle w:val="YoungMixChar"/>
          <w:b/>
          <w:i/>
        </w:rPr>
      </w:pPr>
    </w:p>
    <w:p w:rsidR="0084060E" w:rsidRDefault="0084060E" w:rsidP="0084060E">
      <w:pPr>
        <w:rPr>
          <w:rStyle w:val="YoungMixChar"/>
          <w:b/>
          <w:i/>
        </w:rPr>
      </w:pPr>
    </w:p>
    <w:p w:rsidR="0084060E" w:rsidRDefault="0084060E" w:rsidP="0084060E">
      <w:pPr>
        <w:rPr>
          <w:rStyle w:val="YoungMixChar"/>
          <w:b/>
          <w:i/>
        </w:rPr>
      </w:pPr>
    </w:p>
    <w:p w:rsidR="00CC587B" w:rsidRDefault="00CC587B">
      <w:pPr>
        <w:jc w:val="center"/>
        <w:rPr>
          <w:rStyle w:val="YoungMixChar"/>
          <w:b/>
          <w:i/>
        </w:rPr>
      </w:pPr>
    </w:p>
    <w:p w:rsidR="00CC587B" w:rsidRDefault="002953A0">
      <w:pPr>
        <w:ind w:left="992"/>
        <w:jc w:val="both"/>
        <w:rPr>
          <w:rFonts w:ascii="Times New Roman" w:eastAsia="Arial" w:hAnsi="Times New Roman" w:cs="Times New Roman"/>
          <w:b/>
          <w:bCs/>
          <w:kern w:val="2"/>
          <w:sz w:val="26"/>
          <w:szCs w:val="26"/>
          <w14:ligatures w14:val="standardContextual"/>
        </w:rPr>
      </w:pPr>
      <w:r>
        <w:rPr>
          <w:rFonts w:ascii="Times New Roman" w:eastAsia="Calibri" w:hAnsi="Times New Roman" w:cs="Times New Roman"/>
          <w:i/>
          <w:iCs/>
          <w:szCs w:val="24"/>
          <w:lang w:val="es-ES"/>
        </w:rPr>
        <w:t>Thí sinh thực hiện nghiêm túc Quy chế thi. CBCT không giải thích gì th</w:t>
      </w:r>
      <w:r>
        <w:rPr>
          <w:rFonts w:ascii="Times New Roman" w:eastAsia="Calibri" w:hAnsi="Times New Roman" w:cs="Times New Roman"/>
          <w:i/>
          <w:iCs/>
          <w:szCs w:val="24"/>
        </w:rPr>
        <w:t>êm</w:t>
      </w:r>
    </w:p>
    <w:p w:rsidR="00CC587B" w:rsidRDefault="00CC587B">
      <w:pPr>
        <w:spacing w:before="60" w:line="288" w:lineRule="auto"/>
        <w:jc w:val="both"/>
        <w:rPr>
          <w:rFonts w:ascii="Times New Roman" w:eastAsia="Arial" w:hAnsi="Times New Roman" w:cs="Times New Roman"/>
          <w:b/>
          <w:bCs/>
          <w:kern w:val="2"/>
          <w:sz w:val="26"/>
          <w:szCs w:val="26"/>
          <w:lang w:val="es-ES"/>
          <w14:ligatures w14:val="standardContextual"/>
        </w:rPr>
      </w:pPr>
    </w:p>
    <w:p w:rsidR="0004196E" w:rsidRDefault="0004196E">
      <w:pPr>
        <w:spacing w:before="60" w:line="288" w:lineRule="auto"/>
        <w:jc w:val="both"/>
        <w:rPr>
          <w:rFonts w:ascii="Times New Roman" w:eastAsia="Arial" w:hAnsi="Times New Roman" w:cs="Times New Roman"/>
          <w:b/>
          <w:bCs/>
          <w:kern w:val="2"/>
          <w:sz w:val="26"/>
          <w:szCs w:val="26"/>
          <w:lang w:val="es-ES"/>
          <w14:ligatures w14:val="standardContextual"/>
        </w:rPr>
      </w:pPr>
    </w:p>
    <w:tbl>
      <w:tblPr>
        <w:tblW w:w="7130" w:type="dxa"/>
        <w:tblLook w:val="04A0" w:firstRow="1" w:lastRow="0" w:firstColumn="1" w:lastColumn="0" w:noHBand="0" w:noVBand="1"/>
      </w:tblPr>
      <w:tblGrid>
        <w:gridCol w:w="1380"/>
        <w:gridCol w:w="302"/>
        <w:gridCol w:w="1078"/>
        <w:gridCol w:w="230"/>
        <w:gridCol w:w="1150"/>
        <w:gridCol w:w="230"/>
        <w:gridCol w:w="1380"/>
        <w:gridCol w:w="1380"/>
      </w:tblGrid>
      <w:tr w:rsidR="00367E5C" w:rsidRPr="008F323E" w:rsidTr="008F323E">
        <w:trPr>
          <w:gridAfter w:val="3"/>
          <w:wAfter w:w="2990" w:type="dxa"/>
          <w:trHeight w:val="375"/>
        </w:trPr>
        <w:tc>
          <w:tcPr>
            <w:tcW w:w="1380" w:type="dxa"/>
            <w:tcBorders>
              <w:top w:val="nil"/>
              <w:left w:val="nil"/>
              <w:bottom w:val="nil"/>
              <w:right w:val="nil"/>
            </w:tcBorders>
            <w:shd w:val="clear" w:color="auto" w:fill="auto"/>
            <w:noWrap/>
            <w:vAlign w:val="bottom"/>
            <w:hideMark/>
          </w:tcPr>
          <w:p w:rsidR="00367E5C" w:rsidRPr="008F323E" w:rsidRDefault="00367E5C" w:rsidP="008F323E">
            <w:pPr>
              <w:spacing w:line="240" w:lineRule="auto"/>
              <w:rPr>
                <w:rFonts w:ascii="Times New Roman" w:eastAsia="Times New Roman" w:hAnsi="Times New Roman" w:cs="Times New Roman"/>
                <w:sz w:val="28"/>
                <w:szCs w:val="28"/>
              </w:rPr>
            </w:pPr>
          </w:p>
        </w:tc>
        <w:tc>
          <w:tcPr>
            <w:tcW w:w="1380" w:type="dxa"/>
            <w:gridSpan w:val="2"/>
            <w:tcBorders>
              <w:top w:val="nil"/>
              <w:left w:val="nil"/>
              <w:bottom w:val="nil"/>
              <w:right w:val="nil"/>
            </w:tcBorders>
            <w:shd w:val="clear" w:color="auto" w:fill="auto"/>
            <w:noWrap/>
            <w:vAlign w:val="bottom"/>
            <w:hideMark/>
          </w:tcPr>
          <w:p w:rsidR="00367E5C" w:rsidRDefault="00367E5C" w:rsidP="008F323E">
            <w:pPr>
              <w:spacing w:line="240" w:lineRule="auto"/>
              <w:rPr>
                <w:rFonts w:ascii="Times New Roman" w:eastAsia="Times New Roman" w:hAnsi="Times New Roman" w:cs="Times New Roman"/>
                <w:color w:val="auto"/>
                <w:sz w:val="20"/>
                <w:szCs w:val="20"/>
              </w:rPr>
            </w:pPr>
          </w:p>
          <w:p w:rsidR="00367E5C" w:rsidRDefault="00367E5C" w:rsidP="008F323E">
            <w:pPr>
              <w:spacing w:line="240" w:lineRule="auto"/>
              <w:rPr>
                <w:rFonts w:ascii="Times New Roman" w:eastAsia="Times New Roman" w:hAnsi="Times New Roman" w:cs="Times New Roman"/>
                <w:color w:val="auto"/>
                <w:sz w:val="20"/>
                <w:szCs w:val="20"/>
              </w:rPr>
            </w:pPr>
          </w:p>
          <w:p w:rsidR="00367E5C" w:rsidRDefault="00367E5C" w:rsidP="008F323E">
            <w:pPr>
              <w:spacing w:line="240" w:lineRule="auto"/>
              <w:rPr>
                <w:rFonts w:ascii="Times New Roman" w:eastAsia="Times New Roman" w:hAnsi="Times New Roman" w:cs="Times New Roman"/>
                <w:color w:val="auto"/>
                <w:sz w:val="20"/>
                <w:szCs w:val="20"/>
              </w:rPr>
            </w:pPr>
          </w:p>
          <w:p w:rsidR="00367E5C" w:rsidRPr="008F323E" w:rsidRDefault="00367E5C" w:rsidP="008F323E">
            <w:pPr>
              <w:spacing w:line="240" w:lineRule="auto"/>
              <w:rPr>
                <w:rFonts w:ascii="Times New Roman" w:eastAsia="Times New Roman" w:hAnsi="Times New Roman" w:cs="Times New Roman"/>
                <w:color w:val="auto"/>
                <w:sz w:val="20"/>
                <w:szCs w:val="20"/>
              </w:rPr>
            </w:pPr>
          </w:p>
        </w:tc>
        <w:tc>
          <w:tcPr>
            <w:tcW w:w="1380" w:type="dxa"/>
            <w:gridSpan w:val="2"/>
            <w:tcBorders>
              <w:top w:val="nil"/>
              <w:left w:val="nil"/>
              <w:bottom w:val="nil"/>
              <w:right w:val="nil"/>
            </w:tcBorders>
            <w:shd w:val="clear" w:color="auto" w:fill="auto"/>
            <w:noWrap/>
            <w:vAlign w:val="bottom"/>
            <w:hideMark/>
          </w:tcPr>
          <w:p w:rsidR="00367E5C" w:rsidRPr="008F323E" w:rsidRDefault="00367E5C" w:rsidP="008F323E">
            <w:pPr>
              <w:spacing w:line="240" w:lineRule="auto"/>
              <w:rPr>
                <w:rFonts w:ascii="Times New Roman" w:eastAsia="Times New Roman" w:hAnsi="Times New Roman" w:cs="Times New Roman"/>
                <w:color w:val="auto"/>
                <w:sz w:val="20"/>
                <w:szCs w:val="20"/>
              </w:rPr>
            </w:pPr>
          </w:p>
        </w:tc>
      </w:tr>
      <w:tr w:rsidR="008F323E" w:rsidRPr="008F323E" w:rsidTr="008F323E">
        <w:trPr>
          <w:trHeight w:val="375"/>
        </w:trPr>
        <w:tc>
          <w:tcPr>
            <w:tcW w:w="7130" w:type="dxa"/>
            <w:gridSpan w:val="8"/>
            <w:tcBorders>
              <w:top w:val="nil"/>
              <w:left w:val="nil"/>
              <w:bottom w:val="nil"/>
              <w:right w:val="nil"/>
            </w:tcBorders>
            <w:shd w:val="clear" w:color="auto" w:fill="auto"/>
            <w:noWrap/>
            <w:vAlign w:val="bottom"/>
            <w:hideMark/>
          </w:tcPr>
          <w:p w:rsidR="008F323E" w:rsidRPr="008F323E" w:rsidRDefault="008F323E" w:rsidP="00014F65">
            <w:pPr>
              <w:spacing w:line="240" w:lineRule="auto"/>
              <w:rPr>
                <w:rFonts w:ascii="Times New Roman" w:eastAsia="Times New Roman" w:hAnsi="Times New Roman" w:cs="Times New Roman"/>
                <w:b/>
                <w:bCs/>
                <w:sz w:val="28"/>
                <w:szCs w:val="28"/>
              </w:rPr>
            </w:pPr>
            <w:r w:rsidRPr="008F323E">
              <w:rPr>
                <w:rFonts w:ascii="Times New Roman" w:eastAsia="Times New Roman" w:hAnsi="Times New Roman" w:cs="Times New Roman"/>
                <w:b/>
                <w:bCs/>
                <w:sz w:val="28"/>
                <w:szCs w:val="28"/>
              </w:rPr>
              <w:t>KỲ THI KHẢO SÁT HỌC SINH GIỎI LẦN 2</w:t>
            </w:r>
          </w:p>
        </w:tc>
      </w:tr>
      <w:tr w:rsidR="008F323E" w:rsidRPr="008F323E" w:rsidTr="008F323E">
        <w:trPr>
          <w:trHeight w:val="375"/>
        </w:trPr>
        <w:tc>
          <w:tcPr>
            <w:tcW w:w="1682" w:type="dxa"/>
            <w:gridSpan w:val="2"/>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b/>
                <w:bCs/>
                <w:sz w:val="28"/>
                <w:szCs w:val="28"/>
              </w:rPr>
            </w:pPr>
          </w:p>
        </w:tc>
        <w:tc>
          <w:tcPr>
            <w:tcW w:w="1308" w:type="dxa"/>
            <w:gridSpan w:val="2"/>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c>
          <w:tcPr>
            <w:tcW w:w="1380" w:type="dxa"/>
            <w:gridSpan w:val="2"/>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r>
      <w:tr w:rsidR="008F323E" w:rsidRPr="008F323E" w:rsidTr="008F323E">
        <w:trPr>
          <w:trHeight w:val="375"/>
        </w:trPr>
        <w:tc>
          <w:tcPr>
            <w:tcW w:w="1682" w:type="dxa"/>
            <w:gridSpan w:val="2"/>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Phần</w:t>
            </w:r>
          </w:p>
        </w:tc>
        <w:tc>
          <w:tcPr>
            <w:tcW w:w="5448" w:type="dxa"/>
            <w:gridSpan w:val="6"/>
            <w:tcBorders>
              <w:top w:val="nil"/>
              <w:left w:val="nil"/>
              <w:bottom w:val="single" w:sz="4" w:space="0" w:color="auto"/>
              <w:right w:val="nil"/>
            </w:tcBorders>
            <w:shd w:val="clear" w:color="auto" w:fill="auto"/>
            <w:noWrap/>
            <w:vAlign w:val="bottom"/>
            <w:hideMark/>
          </w:tcPr>
          <w:p w:rsidR="008F323E" w:rsidRPr="008F323E" w:rsidRDefault="008F323E"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Đáp án môn : GDKT &amp; PL</w:t>
            </w:r>
          </w:p>
        </w:tc>
      </w:tr>
      <w:tr w:rsidR="00014F65" w:rsidRPr="008F323E" w:rsidTr="008F323E">
        <w:trPr>
          <w:gridAfter w:val="4"/>
          <w:wAfter w:w="4140" w:type="dxa"/>
          <w:trHeight w:val="375"/>
        </w:trPr>
        <w:tc>
          <w:tcPr>
            <w:tcW w:w="16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F65" w:rsidRPr="008F323E" w:rsidRDefault="00014F65" w:rsidP="008F323E">
            <w:pPr>
              <w:spacing w:line="240" w:lineRule="auto"/>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Câu\Mã đề</w:t>
            </w:r>
          </w:p>
        </w:tc>
        <w:tc>
          <w:tcPr>
            <w:tcW w:w="1308" w:type="dxa"/>
            <w:gridSpan w:val="2"/>
            <w:tcBorders>
              <w:top w:val="nil"/>
              <w:left w:val="nil"/>
              <w:bottom w:val="single" w:sz="4" w:space="0" w:color="auto"/>
              <w:right w:val="single" w:sz="4" w:space="0" w:color="auto"/>
            </w:tcBorders>
            <w:shd w:val="clear" w:color="auto" w:fill="auto"/>
            <w:noWrap/>
            <w:vAlign w:val="bottom"/>
            <w:hideMark/>
          </w:tcPr>
          <w:p w:rsidR="00014F65" w:rsidRPr="008F323E" w:rsidRDefault="00FF309D" w:rsidP="008F323E">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0001</w:t>
            </w:r>
            <w:bookmarkStart w:id="0" w:name="_GoBack"/>
            <w:bookmarkEnd w:id="0"/>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C</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D</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3</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C</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4</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5</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6</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7</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8</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D</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9</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10</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11</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D</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12</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C</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13</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14</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15</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C</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16</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17</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18</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19</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D</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20</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21</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A</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22</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23</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24</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C</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25</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60"/>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26</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27</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D</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28</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B</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29</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C</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E2EFDA"/>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30</w:t>
            </w:r>
          </w:p>
        </w:tc>
        <w:tc>
          <w:tcPr>
            <w:tcW w:w="1308" w:type="dxa"/>
            <w:gridSpan w:val="2"/>
            <w:tcBorders>
              <w:top w:val="nil"/>
              <w:left w:val="nil"/>
              <w:bottom w:val="single" w:sz="4" w:space="0" w:color="auto"/>
              <w:right w:val="single" w:sz="4" w:space="0" w:color="auto"/>
            </w:tcBorders>
            <w:shd w:val="clear" w:color="000000" w:fill="E2EFDA"/>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D</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FFF2CC"/>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1</w:t>
            </w:r>
          </w:p>
        </w:tc>
        <w:tc>
          <w:tcPr>
            <w:tcW w:w="1308" w:type="dxa"/>
            <w:gridSpan w:val="2"/>
            <w:tcBorders>
              <w:top w:val="nil"/>
              <w:left w:val="nil"/>
              <w:bottom w:val="single" w:sz="4" w:space="0" w:color="auto"/>
              <w:right w:val="single" w:sz="4" w:space="0" w:color="auto"/>
            </w:tcBorders>
            <w:shd w:val="clear" w:color="000000" w:fill="FFF2CC"/>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ĐĐS</w:t>
            </w:r>
            <w:r>
              <w:rPr>
                <w:rFonts w:ascii="Times New Roman" w:eastAsia="Times New Roman" w:hAnsi="Times New Roman" w:cs="Times New Roman"/>
                <w:szCs w:val="24"/>
              </w:rPr>
              <w:t xml:space="preserve"> </w:t>
            </w:r>
            <w:r w:rsidRPr="00320C5B">
              <w:rPr>
                <w:rFonts w:ascii="Times New Roman" w:eastAsia="Times New Roman" w:hAnsi="Times New Roman" w:cs="Times New Roman"/>
                <w:szCs w:val="24"/>
                <w:highlight w:val="yellow"/>
              </w:rPr>
              <w:t>Đ</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FFF2CC"/>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2</w:t>
            </w:r>
          </w:p>
        </w:tc>
        <w:tc>
          <w:tcPr>
            <w:tcW w:w="1308" w:type="dxa"/>
            <w:gridSpan w:val="2"/>
            <w:tcBorders>
              <w:top w:val="nil"/>
              <w:left w:val="nil"/>
              <w:bottom w:val="single" w:sz="4" w:space="0" w:color="auto"/>
              <w:right w:val="single" w:sz="4" w:space="0" w:color="auto"/>
            </w:tcBorders>
            <w:shd w:val="clear" w:color="000000" w:fill="FFF2CC"/>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ĐSSĐ</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FFF2CC"/>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3</w:t>
            </w:r>
          </w:p>
        </w:tc>
        <w:tc>
          <w:tcPr>
            <w:tcW w:w="1308" w:type="dxa"/>
            <w:gridSpan w:val="2"/>
            <w:tcBorders>
              <w:top w:val="nil"/>
              <w:left w:val="nil"/>
              <w:bottom w:val="single" w:sz="4" w:space="0" w:color="auto"/>
              <w:right w:val="single" w:sz="4" w:space="0" w:color="auto"/>
            </w:tcBorders>
            <w:shd w:val="clear" w:color="000000" w:fill="FFF2CC"/>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SĐSĐ</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FFF2CC"/>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lastRenderedPageBreak/>
              <w:t>4</w:t>
            </w:r>
          </w:p>
        </w:tc>
        <w:tc>
          <w:tcPr>
            <w:tcW w:w="1308" w:type="dxa"/>
            <w:gridSpan w:val="2"/>
            <w:tcBorders>
              <w:top w:val="nil"/>
              <w:left w:val="nil"/>
              <w:bottom w:val="single" w:sz="4" w:space="0" w:color="auto"/>
              <w:right w:val="single" w:sz="4" w:space="0" w:color="auto"/>
            </w:tcBorders>
            <w:shd w:val="clear" w:color="000000" w:fill="FFF2CC"/>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Đ</w:t>
            </w:r>
            <w:r w:rsidRPr="008F323E">
              <w:rPr>
                <w:rFonts w:ascii="Times New Roman" w:eastAsia="Times New Roman" w:hAnsi="Times New Roman" w:cs="Times New Roman"/>
                <w:szCs w:val="24"/>
              </w:rPr>
              <w:t>SĐĐ</w:t>
            </w:r>
          </w:p>
        </w:tc>
      </w:tr>
      <w:tr w:rsidR="00014F65" w:rsidRPr="008F323E" w:rsidTr="008F323E">
        <w:trPr>
          <w:gridAfter w:val="4"/>
          <w:wAfter w:w="4140" w:type="dxa"/>
          <w:trHeight w:val="375"/>
        </w:trPr>
        <w:tc>
          <w:tcPr>
            <w:tcW w:w="1682" w:type="dxa"/>
            <w:gridSpan w:val="2"/>
            <w:tcBorders>
              <w:top w:val="nil"/>
              <w:left w:val="single" w:sz="4" w:space="0" w:color="auto"/>
              <w:bottom w:val="single" w:sz="4" w:space="0" w:color="auto"/>
              <w:right w:val="single" w:sz="4" w:space="0" w:color="auto"/>
            </w:tcBorders>
            <w:shd w:val="clear" w:color="000000" w:fill="FFF2CC"/>
            <w:noWrap/>
            <w:vAlign w:val="bottom"/>
            <w:hideMark/>
          </w:tcPr>
          <w:p w:rsidR="00014F65" w:rsidRPr="008F323E" w:rsidRDefault="00014F65" w:rsidP="008F323E">
            <w:pPr>
              <w:spacing w:line="240" w:lineRule="auto"/>
              <w:jc w:val="center"/>
              <w:rPr>
                <w:rFonts w:ascii="Times New Roman" w:eastAsia="Times New Roman" w:hAnsi="Times New Roman" w:cs="Times New Roman"/>
                <w:sz w:val="28"/>
                <w:szCs w:val="28"/>
              </w:rPr>
            </w:pPr>
            <w:r w:rsidRPr="008F323E">
              <w:rPr>
                <w:rFonts w:ascii="Times New Roman" w:eastAsia="Times New Roman" w:hAnsi="Times New Roman" w:cs="Times New Roman"/>
                <w:sz w:val="28"/>
                <w:szCs w:val="28"/>
              </w:rPr>
              <w:t>5</w:t>
            </w:r>
          </w:p>
        </w:tc>
        <w:tc>
          <w:tcPr>
            <w:tcW w:w="1308" w:type="dxa"/>
            <w:gridSpan w:val="2"/>
            <w:tcBorders>
              <w:top w:val="nil"/>
              <w:left w:val="nil"/>
              <w:bottom w:val="single" w:sz="4" w:space="0" w:color="auto"/>
              <w:right w:val="single" w:sz="4" w:space="0" w:color="auto"/>
            </w:tcBorders>
            <w:shd w:val="clear" w:color="000000" w:fill="FFF2CC"/>
            <w:vAlign w:val="center"/>
            <w:hideMark/>
          </w:tcPr>
          <w:p w:rsidR="00014F65" w:rsidRPr="008F323E" w:rsidRDefault="00014F65" w:rsidP="008F323E">
            <w:pPr>
              <w:spacing w:line="240" w:lineRule="auto"/>
              <w:jc w:val="center"/>
              <w:rPr>
                <w:rFonts w:ascii="Times New Roman" w:eastAsia="Times New Roman" w:hAnsi="Times New Roman" w:cs="Times New Roman"/>
                <w:szCs w:val="24"/>
              </w:rPr>
            </w:pPr>
            <w:r w:rsidRPr="008F323E">
              <w:rPr>
                <w:rFonts w:ascii="Times New Roman" w:eastAsia="Times New Roman" w:hAnsi="Times New Roman" w:cs="Times New Roman"/>
                <w:szCs w:val="24"/>
              </w:rPr>
              <w:t>SĐSS</w:t>
            </w:r>
          </w:p>
        </w:tc>
      </w:tr>
      <w:tr w:rsidR="008F323E" w:rsidRPr="008F323E" w:rsidTr="008F323E">
        <w:trPr>
          <w:trHeight w:val="375"/>
        </w:trPr>
        <w:tc>
          <w:tcPr>
            <w:tcW w:w="1682" w:type="dxa"/>
            <w:gridSpan w:val="2"/>
            <w:tcBorders>
              <w:top w:val="nil"/>
              <w:left w:val="nil"/>
              <w:bottom w:val="nil"/>
              <w:right w:val="nil"/>
            </w:tcBorders>
            <w:shd w:val="clear" w:color="auto" w:fill="auto"/>
            <w:noWrap/>
            <w:vAlign w:val="bottom"/>
            <w:hideMark/>
          </w:tcPr>
          <w:p w:rsidR="008F323E" w:rsidRPr="008F323E" w:rsidRDefault="008F323E" w:rsidP="008F323E">
            <w:pPr>
              <w:spacing w:line="240" w:lineRule="auto"/>
              <w:jc w:val="center"/>
              <w:rPr>
                <w:rFonts w:ascii="Times New Roman" w:eastAsia="Times New Roman" w:hAnsi="Times New Roman" w:cs="Times New Roman"/>
                <w:szCs w:val="24"/>
              </w:rPr>
            </w:pPr>
          </w:p>
        </w:tc>
        <w:tc>
          <w:tcPr>
            <w:tcW w:w="1308" w:type="dxa"/>
            <w:gridSpan w:val="2"/>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c>
          <w:tcPr>
            <w:tcW w:w="1380" w:type="dxa"/>
            <w:gridSpan w:val="2"/>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8F323E" w:rsidRPr="008F323E" w:rsidRDefault="008F323E" w:rsidP="008F323E">
            <w:pPr>
              <w:spacing w:line="240" w:lineRule="auto"/>
              <w:rPr>
                <w:rFonts w:ascii="Times New Roman" w:eastAsia="Times New Roman" w:hAnsi="Times New Roman" w:cs="Times New Roman"/>
                <w:color w:val="auto"/>
                <w:sz w:val="20"/>
                <w:szCs w:val="20"/>
              </w:rPr>
            </w:pPr>
          </w:p>
        </w:tc>
      </w:tr>
    </w:tbl>
    <w:p w:rsidR="00CC587B" w:rsidRDefault="00CC587B">
      <w:pPr>
        <w:jc w:val="center"/>
        <w:rPr>
          <w:rStyle w:val="YoungMixChar"/>
          <w:b/>
          <w:i/>
        </w:rPr>
      </w:pPr>
    </w:p>
    <w:sectPr w:rsidR="00CC587B">
      <w:footerReference w:type="default" r:id="rId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B27" w:rsidRDefault="00636B27">
      <w:pPr>
        <w:spacing w:line="240" w:lineRule="auto"/>
      </w:pPr>
      <w:r>
        <w:separator/>
      </w:r>
    </w:p>
  </w:endnote>
  <w:endnote w:type="continuationSeparator" w:id="0">
    <w:p w:rsidR="00636B27" w:rsidRDefault="00636B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C74" w:rsidRDefault="00BD1C74">
    <w:pPr>
      <w:pBdr>
        <w:top w:val="single" w:sz="6" w:space="1" w:color="auto"/>
      </w:pBdr>
      <w:tabs>
        <w:tab w:val="right" w:pos="10489"/>
      </w:tabs>
      <w:spacing w:line="240" w:lineRule="auto"/>
    </w:pPr>
    <w:r>
      <w:rPr>
        <w:rFonts w:ascii="Times New Roman" w:hAnsi="Times New Roman"/>
      </w:rPr>
      <w:t>Mã đề 0001</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FF309D">
      <w:rPr>
        <w:rFonts w:ascii="Times New Roman" w:hAnsi="Times New Roman"/>
        <w:noProof/>
      </w:rPr>
      <w:t>9</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FF309D">
      <w:rPr>
        <w:rFonts w:ascii="Times New Roman" w:hAnsi="Times New Roman"/>
        <w:noProof/>
      </w:rPr>
      <w:t>9</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B27" w:rsidRDefault="00636B27">
      <w:r>
        <w:separator/>
      </w:r>
    </w:p>
  </w:footnote>
  <w:footnote w:type="continuationSeparator" w:id="0">
    <w:p w:rsidR="00636B27" w:rsidRDefault="00636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8EE99E"/>
    <w:multiLevelType w:val="singleLevel"/>
    <w:tmpl w:val="FC8EE99E"/>
    <w:lvl w:ilvl="0">
      <w:start w:val="1"/>
      <w:numFmt w:val="upperLetter"/>
      <w:suff w:val="space"/>
      <w:lvlText w:val="%1."/>
      <w:lvlJc w:val="left"/>
      <w:pPr>
        <w:ind w:left="283" w:firstLine="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87B"/>
    <w:rsid w:val="00014F65"/>
    <w:rsid w:val="0004196E"/>
    <w:rsid w:val="001216F7"/>
    <w:rsid w:val="001D2871"/>
    <w:rsid w:val="002953A0"/>
    <w:rsid w:val="002D69BF"/>
    <w:rsid w:val="00320C5B"/>
    <w:rsid w:val="00367E5C"/>
    <w:rsid w:val="00507F89"/>
    <w:rsid w:val="00636B27"/>
    <w:rsid w:val="00794D08"/>
    <w:rsid w:val="007A349F"/>
    <w:rsid w:val="0084060E"/>
    <w:rsid w:val="008502F8"/>
    <w:rsid w:val="008F323E"/>
    <w:rsid w:val="009403B7"/>
    <w:rsid w:val="0095454C"/>
    <w:rsid w:val="00965F00"/>
    <w:rsid w:val="009D13DF"/>
    <w:rsid w:val="00A34904"/>
    <w:rsid w:val="00AA58FB"/>
    <w:rsid w:val="00B217F2"/>
    <w:rsid w:val="00BD1C74"/>
    <w:rsid w:val="00CA2C29"/>
    <w:rsid w:val="00CC587B"/>
    <w:rsid w:val="00F558FE"/>
    <w:rsid w:val="00FF309D"/>
    <w:rsid w:val="00FF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E5E021"/>
  <w15:docId w15:val="{4B6C7B1F-3ED7-4D8C-A82C-F960FE70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color w:val="000000"/>
      <w:sz w:val="24"/>
      <w:szCs w:val="22"/>
    </w:rPr>
  </w:style>
  <w:style w:type="paragraph" w:styleId="Heading1">
    <w:name w:val="heading 1"/>
    <w:basedOn w:val="Normal"/>
    <w:next w:val="Normal"/>
    <w:link w:val="Heading1Char"/>
    <w:uiPriority w:val="9"/>
    <w:qFormat/>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line="240" w:lineRule="auto"/>
    </w:pPr>
  </w:style>
  <w:style w:type="paragraph" w:styleId="Header">
    <w:name w:val="header"/>
    <w:basedOn w:val="Normal"/>
    <w:link w:val="HeaderChar"/>
    <w:uiPriority w:val="99"/>
    <w:unhideWhenUsed/>
    <w:qFormat/>
    <w:pPr>
      <w:tabs>
        <w:tab w:val="center" w:pos="4680"/>
        <w:tab w:val="right" w:pos="9360"/>
      </w:tabs>
      <w:spacing w:line="240" w:lineRule="auto"/>
    </w:p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nhideWhenUsed/>
    <w:qFormat/>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160"/>
    </w:pPr>
    <w:rPr>
      <w:rFonts w:eastAsiaTheme="majorEastAsia" w:cstheme="majorBidi"/>
      <w:color w:val="595959" w:themeColor="text1" w:themeTint="A6"/>
      <w:spacing w:val="15"/>
      <w:sz w:val="28"/>
      <w:szCs w:val="28"/>
    </w:rPr>
  </w:style>
  <w:style w:type="table" w:styleId="TableGrid">
    <w:name w:val="Table Grid"/>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table" w:customStyle="1" w:styleId="YoungMixTable">
    <w:name w:val="YoungMix_Table"/>
    <w:qFormat/>
    <w:rPr>
      <w:rFonts w:ascii="Times New Roman" w:eastAsiaTheme="minorEastAsia" w:hAnsi="Times New Roman"/>
      <w:sz w:val="24"/>
      <w:lang w:eastAsia="ja-JP"/>
    </w:rPr>
    <w:tblPr>
      <w:tblCellMar>
        <w:top w:w="0" w:type="dxa"/>
        <w:left w:w="0" w:type="dxa"/>
        <w:bottom w:w="0" w:type="dxa"/>
        <w:right w:w="0" w:type="dxa"/>
      </w:tblCellMar>
    </w:tblPr>
  </w:style>
  <w:style w:type="character" w:customStyle="1" w:styleId="BodyTextChar">
    <w:name w:val="Body Text Char"/>
    <w:basedOn w:val="DefaultParagraphFont"/>
    <w:link w:val="BodyText"/>
    <w:uiPriority w:val="99"/>
    <w:qFormat/>
  </w:style>
  <w:style w:type="character" w:customStyle="1" w:styleId="italic">
    <w:name w:val="italic"/>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
    <w:name w:val="Char"/>
    <w:basedOn w:val="Normal"/>
    <w:qFormat/>
    <w:pPr>
      <w:spacing w:after="160" w:line="240" w:lineRule="exact"/>
    </w:pPr>
    <w:rPr>
      <w:rFonts w:ascii="Verdana" w:eastAsia="Times New Roman" w:hAnsi="Verdana" w:cs="Verdana"/>
      <w:sz w:val="20"/>
      <w:szCs w:val="20"/>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NoSpacing">
    <w:name w:val="No Spacing"/>
    <w:uiPriority w:val="1"/>
    <w:qFormat/>
    <w:rPr>
      <w:sz w:val="22"/>
      <w:szCs w:val="22"/>
    </w:rPr>
  </w:style>
  <w:style w:type="character" w:customStyle="1" w:styleId="YoungMixChar">
    <w:name w:val="YoungMix_Char"/>
    <w:uiPriority w:val="99"/>
    <w:qFormat/>
    <w:rPr>
      <w:rFonts w:ascii="Times New Roman" w:hAnsi="Times New Roman" w:cs="Times New Roman" w:hint="default"/>
      <w:sz w:val="24"/>
    </w:rPr>
  </w:style>
  <w:style w:type="paragraph" w:customStyle="1" w:styleId="Normal1">
    <w:name w:val="Normal_1"/>
    <w:qFormat/>
    <w:rPr>
      <w:rFonts w:ascii="Times New Roman" w:eastAsia="Times New Roman" w:hAnsi="Times New Roman" w:cs="Times New Roman"/>
      <w:sz w:val="24"/>
      <w:szCs w:val="24"/>
    </w:rPr>
  </w:style>
  <w:style w:type="paragraph" w:customStyle="1" w:styleId="Normal2">
    <w:name w:val="Normal_2"/>
    <w:qFormat/>
    <w:rPr>
      <w:rFonts w:ascii="Times New Roman" w:eastAsia="Times New Roman" w:hAnsi="Times New Roman" w:cs="Times New Roman"/>
      <w:sz w:val="24"/>
      <w:szCs w:val="24"/>
    </w:rPr>
  </w:style>
  <w:style w:type="paragraph" w:customStyle="1" w:styleId="Normal3">
    <w:name w:val="Normal_3"/>
    <w:qFormat/>
    <w:rPr>
      <w:rFonts w:ascii="Times New Roman" w:eastAsia="Times New Roman" w:hAnsi="Times New Roman" w:cs="Times New Roman"/>
      <w:sz w:val="24"/>
      <w:szCs w:val="24"/>
    </w:rPr>
  </w:style>
  <w:style w:type="paragraph" w:customStyle="1" w:styleId="Normal4">
    <w:name w:val="Normal_4"/>
    <w:qFormat/>
    <w:rPr>
      <w:rFonts w:ascii="Times New Roman" w:eastAsia="Times New Roman" w:hAnsi="Times New Roman" w:cs="Times New Roman"/>
      <w:sz w:val="24"/>
      <w:szCs w:val="24"/>
    </w:rPr>
  </w:style>
  <w:style w:type="paragraph" w:customStyle="1" w:styleId="Normal5">
    <w:name w:val="Normal_5"/>
    <w:qFormat/>
    <w:rPr>
      <w:rFonts w:ascii="Times New Roman" w:eastAsia="Times New Roman" w:hAnsi="Times New Roman" w:cs="Times New Roman"/>
      <w:sz w:val="24"/>
      <w:szCs w:val="24"/>
    </w:rPr>
  </w:style>
  <w:style w:type="character" w:customStyle="1" w:styleId="Bodytext2">
    <w:name w:val="Body text (2)_"/>
    <w:link w:val="Bodytext20"/>
    <w:rsid w:val="00AA58FB"/>
    <w:rPr>
      <w:rFonts w:ascii="Tahoma" w:eastAsia="Tahoma" w:hAnsi="Tahoma" w:cs="Tahoma"/>
      <w:shd w:val="clear" w:color="auto" w:fill="FFFFFF"/>
    </w:rPr>
  </w:style>
  <w:style w:type="paragraph" w:customStyle="1" w:styleId="Bodytext20">
    <w:name w:val="Body text (2)"/>
    <w:basedOn w:val="Normal"/>
    <w:link w:val="Bodytext2"/>
    <w:rsid w:val="00AA58FB"/>
    <w:pPr>
      <w:widowControl w:val="0"/>
      <w:shd w:val="clear" w:color="auto" w:fill="FFFFFF"/>
      <w:spacing w:before="120" w:line="586" w:lineRule="exact"/>
      <w:jc w:val="both"/>
    </w:pPr>
    <w:rPr>
      <w:rFonts w:ascii="Tahoma" w:eastAsia="Tahoma" w:hAnsi="Tahoma" w:cs="Tahoma"/>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488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4092</Words>
  <Characters>23327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NGUYEN HIEN</cp:lastModifiedBy>
  <cp:revision>17</cp:revision>
  <cp:lastPrinted>2025-10-13T12:40:00Z</cp:lastPrinted>
  <dcterms:created xsi:type="dcterms:W3CDTF">2024-11-22T10:23:00Z</dcterms:created>
  <dcterms:modified xsi:type="dcterms:W3CDTF">2025-10-27T06:46:00Z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BC1EB4F3B5BF47B780FC7A576126A4FC_13</vt:lpwstr>
  </property>
</Properties>
</file>